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szCs w:val="20"/>
          <w14:ligatures w14:val="none"/>
        </w:rPr>
      </w:pPr>
      <w:r>
        <w:rPr>
          <w:rFonts w:ascii="Times New Roman" w:hAnsi="Times New Roman" w:eastAsia="宋体" w:cs="Times New Roman"/>
          <w:szCs w:val="20"/>
          <w14:ligatures w14:val="none"/>
        </w:rPr>
        <w:drawing>
          <wp:inline distT="0" distB="0" distL="0" distR="0">
            <wp:extent cx="3162300" cy="558800"/>
            <wp:effectExtent l="0" t="0" r="0" b="0"/>
            <wp:docPr id="4" name="图片 111" descr="xiaoming(bla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1" descr="xiaoming(black)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jc w:val="center"/>
        <w:rPr>
          <w:rFonts w:ascii="黑体" w:hAnsi="黑体" w:eastAsia="黑体" w:cs="Times New Roman"/>
          <w:sz w:val="52"/>
          <w:szCs w:val="52"/>
          <w14:ligatures w14:val="none"/>
        </w:rPr>
      </w:pPr>
      <w:r>
        <w:rPr>
          <w:rFonts w:hint="eastAsia" w:ascii="黑体" w:hAnsi="黑体" w:eastAsia="黑体" w:cs="Times New Roman"/>
          <w:sz w:val="52"/>
          <w:szCs w:val="52"/>
          <w14:ligatures w14:val="none"/>
        </w:rPr>
        <w:t>《通信原理》实验报告</w:t>
      </w:r>
    </w:p>
    <w:p>
      <w:pPr>
        <w:jc w:val="center"/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sz w:val="52"/>
          <w:szCs w:val="52"/>
          <w14:ligatures w14:val="none"/>
        </w:rPr>
      </w:pPr>
      <w:r>
        <w:rPr>
          <w:rFonts w:hint="eastAsia" w:ascii="宋体-方正超大字符集" w:hAnsi="华文中宋" w:eastAsia="宋体-方正超大字符集" w:cs="Times New Roman"/>
          <w:b/>
          <w:bCs/>
          <w:sz w:val="28"/>
          <w:szCs w:val="28"/>
          <w14:ligatures w14:val="none"/>
        </w:rPr>
        <w:t>2023—2024学年第二学期</w:t>
      </w:r>
      <w:r>
        <w:rPr>
          <w:rFonts w:hint="eastAsia" w:ascii="宋体-方正超大字符集" w:hAnsi="华文中宋" w:eastAsia="宋体-方正超大字符集" w:cs="Times New Roman"/>
          <w:b/>
          <w:sz w:val="28"/>
          <w:szCs w:val="28"/>
          <w14:ligatures w14:val="none"/>
        </w:rPr>
        <w:t xml:space="preserve">      </w:t>
      </w:r>
    </w:p>
    <w:p>
      <w:pPr>
        <w:spacing w:line="360" w:lineRule="auto"/>
        <w:rPr>
          <w:rFonts w:ascii="Times New Roman" w:hAnsi="Times New Roman" w:eastAsia="宋体" w:cs="Times New Roman"/>
          <w:sz w:val="30"/>
          <w:szCs w:val="30"/>
          <w14:ligatures w14:val="none"/>
        </w:rPr>
      </w:pPr>
    </w:p>
    <w:p>
      <w:pPr>
        <w:spacing w:line="360" w:lineRule="auto"/>
        <w:rPr>
          <w:rFonts w:ascii="Times New Roman" w:hAnsi="Times New Roman" w:eastAsia="宋体" w:cs="Times New Roman"/>
          <w:sz w:val="30"/>
          <w:szCs w:val="30"/>
          <w14:ligatures w14:val="none"/>
        </w:rPr>
      </w:pPr>
    </w:p>
    <w:p>
      <w:pPr>
        <w:spacing w:line="360" w:lineRule="auto"/>
        <w:rPr>
          <w:rFonts w:ascii="Times New Roman" w:hAnsi="Times New Roman" w:eastAsia="宋体" w:cs="Times New Roman"/>
          <w:sz w:val="30"/>
          <w:szCs w:val="30"/>
          <w14:ligatures w14:val="none"/>
        </w:rPr>
      </w:pP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1"/>
        <w:gridCol w:w="37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01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专</w:t>
            </w:r>
            <w:r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业</w:t>
            </w:r>
          </w:p>
        </w:tc>
        <w:tc>
          <w:tcPr>
            <w:tcW w:w="378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信息工程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01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班</w:t>
            </w:r>
            <w:r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级</w:t>
            </w:r>
          </w:p>
        </w:tc>
        <w:tc>
          <w:tcPr>
            <w:tcW w:w="378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30"/>
                <w:szCs w:val="30"/>
                <w:lang w:val="en-US"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:lang w:val="en-US" w:eastAsia="zh-CN"/>
                <w14:ligatures w14:val="none"/>
              </w:rPr>
              <w:t>信工211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01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姓</w:t>
            </w:r>
            <w:r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名</w:t>
            </w:r>
          </w:p>
        </w:tc>
        <w:tc>
          <w:tcPr>
            <w:tcW w:w="378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hint="eastAsia" w:ascii="Times New Roman" w:hAnsi="Times New Roman" w:eastAsia="宋体" w:cs="Times New Roman"/>
                <w:sz w:val="30"/>
                <w:szCs w:val="30"/>
                <w:lang w:val="en-US"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:lang w:val="en-US" w:eastAsia="zh-CN"/>
                <w14:ligatures w14:val="none"/>
              </w:rPr>
              <w:t>孟依然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01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学</w:t>
            </w:r>
            <w:r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号</w:t>
            </w:r>
          </w:p>
        </w:tc>
        <w:tc>
          <w:tcPr>
            <w:tcW w:w="378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30"/>
                <w:szCs w:val="30"/>
                <w:lang w:val="en-US"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:lang w:val="en-US" w:eastAsia="zh-CN"/>
                <w14:ligatures w14:val="none"/>
              </w:rPr>
              <w:t>21012909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01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24"/>
                <w:szCs w:val="2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0"/>
                <w14:ligatures w14:val="none"/>
              </w:rPr>
              <w:t>指导教师</w:t>
            </w:r>
          </w:p>
        </w:tc>
        <w:tc>
          <w:tcPr>
            <w:tcW w:w="378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ascii="Times New Roman" w:hAnsi="Times New Roman" w:eastAsia="宋体" w:cs="Times New Roman"/>
                <w:sz w:val="30"/>
                <w:szCs w:val="3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 w:val="30"/>
                <w:szCs w:val="30"/>
                <w14:ligatures w14:val="none"/>
              </w:rPr>
              <w:t>袁伟娜</w:t>
            </w:r>
          </w:p>
        </w:tc>
      </w:tr>
    </w:tbl>
    <w:p>
      <w:pPr>
        <w:spacing w:line="360" w:lineRule="auto"/>
        <w:rPr>
          <w:rFonts w:ascii="Times New Roman" w:hAnsi="Times New Roman" w:eastAsia="宋体" w:cs="Times New Roman"/>
          <w:sz w:val="30"/>
          <w:szCs w:val="30"/>
          <w14:ligatures w14:val="none"/>
        </w:rPr>
      </w:pPr>
    </w:p>
    <w:p>
      <w:pPr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rPr>
          <w:rFonts w:ascii="Times New Roman" w:hAnsi="Times New Roman" w:eastAsia="宋体" w:cs="Times New Roman"/>
          <w:szCs w:val="20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b/>
          <w:sz w:val="36"/>
          <w:szCs w:val="36"/>
          <w14:ligatures w14:val="none"/>
        </w:rPr>
      </w:pPr>
      <w:r>
        <w:rPr>
          <w:rFonts w:ascii="Times New Roman" w:hAnsi="Times New Roman" w:eastAsia="宋体" w:cs="Times New Roman"/>
          <w:b/>
          <w:sz w:val="36"/>
          <w:szCs w:val="36"/>
          <w14:ligatures w14:val="non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36"/>
          <w:szCs w:val="36"/>
          <w14:ligatures w14:val="none"/>
        </w:rPr>
        <w:t>电子信息实验教学中心</w:t>
      </w:r>
    </w:p>
    <w:p>
      <w:pPr>
        <w:jc w:val="center"/>
        <w:rPr>
          <w:rFonts w:ascii="Times New Roman" w:hAnsi="Times New Roman" w:eastAsia="宋体" w:cs="Times New Roman"/>
          <w:sz w:val="18"/>
          <w:szCs w:val="18"/>
          <w14:ligatures w14:val="none"/>
        </w:rPr>
      </w:pPr>
    </w:p>
    <w:p>
      <w:pPr>
        <w:jc w:val="center"/>
        <w:rPr>
          <w:rFonts w:ascii="Times New Roman" w:hAnsi="Times New Roman" w:eastAsia="宋体" w:cs="Times New Roman"/>
          <w:sz w:val="32"/>
          <w:szCs w:val="32"/>
          <w14:ligatures w14:val="none"/>
        </w:rPr>
      </w:pPr>
      <w:r>
        <w:rPr>
          <w:rFonts w:ascii="Times New Roman" w:hAnsi="Times New Roman" w:eastAsia="宋体" w:cs="Times New Roman"/>
          <w:sz w:val="32"/>
          <w:szCs w:val="32"/>
          <w14:ligatures w14:val="none"/>
        </w:rPr>
        <w:t>2024</w:t>
      </w:r>
      <w:r>
        <w:rPr>
          <w:rFonts w:hint="eastAsia" w:ascii="Times New Roman" w:hAnsi="Times New Roman" w:eastAsia="宋体" w:cs="Times New Roman"/>
          <w:sz w:val="32"/>
          <w:szCs w:val="32"/>
          <w14:ligatures w14:val="none"/>
        </w:rPr>
        <w:t>年</w:t>
      </w:r>
      <w:r>
        <w:rPr>
          <w:rFonts w:ascii="Times New Roman" w:hAnsi="Times New Roman" w:eastAsia="宋体" w:cs="Times New Roman"/>
          <w:sz w:val="32"/>
          <w:szCs w:val="32"/>
          <w14:ligatures w14:val="none"/>
        </w:rPr>
        <w:t xml:space="preserve"> 6</w:t>
      </w:r>
      <w:r>
        <w:rPr>
          <w:rFonts w:hint="eastAsia" w:ascii="Times New Roman" w:hAnsi="Times New Roman" w:eastAsia="宋体" w:cs="Times New Roman"/>
          <w:sz w:val="32"/>
          <w:szCs w:val="32"/>
          <w14:ligatures w14:val="none"/>
        </w:rPr>
        <w:t>月</w:t>
      </w: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4"/>
        <w:gridCol w:w="2980"/>
        <w:gridCol w:w="1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实验名称</w:t>
            </w:r>
          </w:p>
        </w:tc>
        <w:tc>
          <w:tcPr>
            <w:tcW w:w="2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实验完成及报告撰写情况</w:t>
            </w:r>
          </w:p>
        </w:tc>
        <w:tc>
          <w:tcPr>
            <w:tcW w:w="1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6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数字基带信号频谱分析实及</w:t>
            </w:r>
          </w:p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语音信号PCM编译码实验</w:t>
            </w:r>
          </w:p>
        </w:tc>
        <w:tc>
          <w:tcPr>
            <w:tcW w:w="2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必选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2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AM调制解调及FM调制解调实验</w:t>
            </w:r>
          </w:p>
        </w:tc>
        <w:tc>
          <w:tcPr>
            <w:tcW w:w="2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必选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2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波形成型与DBPSK调制解调实验</w:t>
            </w:r>
          </w:p>
        </w:tc>
        <w:tc>
          <w:tcPr>
            <w:tcW w:w="2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必选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2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16QAM/HDB3编译码实验</w:t>
            </w:r>
          </w:p>
        </w:tc>
        <w:tc>
          <w:tcPr>
            <w:tcW w:w="2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必选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2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ASK调制解调设计实验（FPGA）</w:t>
            </w:r>
          </w:p>
        </w:tc>
        <w:tc>
          <w:tcPr>
            <w:tcW w:w="2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附加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2" w:hRule="atLeast"/>
          <w:jc w:val="center"/>
        </w:trPr>
        <w:tc>
          <w:tcPr>
            <w:tcW w:w="38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  <w:t>合  计</w:t>
            </w:r>
          </w:p>
        </w:tc>
        <w:tc>
          <w:tcPr>
            <w:tcW w:w="433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Times New Roman" w:eastAsia="宋体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>
      <w:pPr>
        <w:rPr>
          <w:rFonts w:ascii="宋体" w:hAnsi="Times New Roman" w:eastAsia="宋体" w:cs="Times New Roman"/>
          <w:sz w:val="24"/>
          <w:szCs w:val="24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  <w:r>
        <w:rPr>
          <w:rFonts w:hint="eastAsia" w:ascii="宋体" w:hAnsi="Times New Roman" w:eastAsia="宋体" w:cs="Times New Roman"/>
          <w:szCs w:val="20"/>
          <w14:ligatures w14:val="none"/>
        </w:rPr>
        <w:t>注：实验成绩满分40分。</w:t>
      </w: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rPr>
          <w:rFonts w:ascii="宋体" w:hAnsi="Times New Roman" w:eastAsia="宋体" w:cs="Times New Roman"/>
          <w:szCs w:val="20"/>
          <w14:ligatures w14:val="none"/>
        </w:rPr>
      </w:pPr>
    </w:p>
    <w:p>
      <w:pPr>
        <w:jc w:val="right"/>
        <w:rPr>
          <w:rFonts w:ascii="宋体" w:hAnsi="Times New Roman" w:eastAsia="宋体" w:cs="Times New Roman"/>
          <w:sz w:val="24"/>
          <w:szCs w:val="24"/>
          <w14:ligatures w14:val="none"/>
        </w:rPr>
      </w:pPr>
      <w:r>
        <w:rPr>
          <w:rFonts w:hint="eastAsia" w:ascii="宋体" w:hAnsi="Times New Roman" w:eastAsia="宋体" w:cs="Times New Roman"/>
          <w:sz w:val="24"/>
          <w:szCs w:val="24"/>
          <w14:ligatures w14:val="none"/>
        </w:rPr>
        <w:t>指导老师：袁伟娜</w:t>
      </w:r>
    </w:p>
    <w:p>
      <w:pPr>
        <w:pStyle w:val="2"/>
        <w:spacing w:line="300" w:lineRule="auto"/>
        <w:jc w:val="center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>一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 xml:space="preserve"> 数字基带信号频谱分析实验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1、观测并记录不同参数配置软件仿真波形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，观察</w:t>
      </w:r>
      <w:r>
        <w:rPr>
          <w:rFonts w:ascii="Times New Roman" w:hAnsi="Times New Roman" w:eastAsia="宋体" w:cs="Times New Roman"/>
          <w:b/>
          <w:szCs w:val="21"/>
          <w14:ligatures w14:val="none"/>
        </w:rPr>
        <w:t>示波器实测波形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（1）数据类型配置为10交替数据，数据长度配置为100，采样率3072000，码元速率153600，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观察</w:t>
      </w:r>
      <w:r>
        <w:rPr>
          <w:rFonts w:ascii="Times New Roman" w:hAnsi="Times New Roman" w:eastAsia="宋体" w:cs="Times New Roman"/>
          <w:szCs w:val="21"/>
          <w14:ligatures w14:val="none"/>
        </w:rPr>
        <w:t>并记录软件仿真波形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，观察</w:t>
      </w:r>
      <w:r>
        <w:rPr>
          <w:rFonts w:ascii="Times New Roman" w:hAnsi="Times New Roman" w:eastAsia="宋体" w:cs="Times New Roman"/>
          <w:szCs w:val="21"/>
          <w14:ligatures w14:val="none"/>
        </w:rPr>
        <w:t>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（2）数据类型配置为全1数据，数据长度配置为100，采样率3072000，码元速率153600，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观察</w:t>
      </w:r>
      <w:r>
        <w:rPr>
          <w:rFonts w:ascii="Times New Roman" w:hAnsi="Times New Roman" w:eastAsia="宋体" w:cs="Times New Roman"/>
          <w:szCs w:val="21"/>
          <w14:ligatures w14:val="none"/>
        </w:rPr>
        <w:t>并记录软件仿真波形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，观察</w:t>
      </w:r>
      <w:r>
        <w:rPr>
          <w:rFonts w:ascii="Times New Roman" w:hAnsi="Times New Roman" w:eastAsia="宋体" w:cs="Times New Roman"/>
          <w:szCs w:val="21"/>
          <w14:ligatures w14:val="none"/>
        </w:rPr>
        <w:t>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（3）数据类型配置为全0数据，数据长度配置为100，采样率3072000，码元速率153600，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观察</w:t>
      </w:r>
      <w:r>
        <w:rPr>
          <w:rFonts w:ascii="Times New Roman" w:hAnsi="Times New Roman" w:eastAsia="宋体" w:cs="Times New Roman"/>
          <w:szCs w:val="21"/>
          <w14:ligatures w14:val="none"/>
        </w:rPr>
        <w:t>并记录软件仿真波形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，观察</w:t>
      </w:r>
      <w:r>
        <w:rPr>
          <w:rFonts w:ascii="Times New Roman" w:hAnsi="Times New Roman" w:eastAsia="宋体" w:cs="Times New Roman"/>
          <w:szCs w:val="21"/>
          <w14:ligatures w14:val="none"/>
        </w:rPr>
        <w:t>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2、读懂参考例程的程序，观察并记录软件仿真波形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，观察</w:t>
      </w:r>
      <w:r>
        <w:rPr>
          <w:rFonts w:ascii="Times New Roman" w:hAnsi="Times New Roman" w:eastAsia="宋体" w:cs="Times New Roman"/>
          <w:b/>
          <w:szCs w:val="21"/>
          <w14:ligatures w14:val="none"/>
        </w:rPr>
        <w:t>示波器实测波形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3、根据学生编程的要求，现场编写MATLAB程序，观察并记录软件仿真波形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，观察</w:t>
      </w:r>
      <w:r>
        <w:rPr>
          <w:rFonts w:ascii="Times New Roman" w:hAnsi="Times New Roman" w:eastAsia="宋体" w:cs="Times New Roman"/>
          <w:b/>
          <w:szCs w:val="21"/>
          <w14:ligatures w14:val="none"/>
        </w:rPr>
        <w:t>示波器实测波形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1、不同参数配置软件仿真波形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9"/>
        <w:gridCol w:w="72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364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数据类型：10交替数据，数据长度：100，采样率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3072000，码元速率：153600，DA输出：输出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4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单极性数据功率谱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015740" cy="1930400"/>
                  <wp:effectExtent l="0" t="0" r="7620" b="5080"/>
                  <wp:docPr id="1" name="图片 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74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4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双极性数据功率谱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389120" cy="2109470"/>
                  <wp:effectExtent l="0" t="0" r="0" b="8890"/>
                  <wp:docPr id="2" name="图片 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4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AMI与HDB3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编码数据功率谱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455160" cy="2141220"/>
                  <wp:effectExtent l="0" t="0" r="10160" b="7620"/>
                  <wp:docPr id="3" name="图片 3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160" cy="21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分析结果：信息比特序列为“0/1等概”，观察并分析双极性码和单极性码的功率谱共性和区别</w:t>
            </w:r>
          </w:p>
          <w:p>
            <w:pPr>
              <w:widowControl/>
              <w:shd w:val="clear" w:color="auto" w:fill="FFFFFF"/>
              <w:jc w:val="left"/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  <w:t>共性：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_________________________________________________________________________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</w:t>
            </w:r>
          </w:p>
          <w:p>
            <w:pPr>
              <w:widowControl/>
              <w:shd w:val="clear" w:color="auto" w:fill="FFFFFF"/>
              <w:jc w:val="left"/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:u w:val="thick"/>
                <w14:ligatures w14:val="none"/>
              </w:rPr>
            </w:pPr>
            <w:r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  <w:t>区别：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_________________________________________________________________________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3"/>
        <w:gridCol w:w="71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1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22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数据类型：全1数据，数据长度：100，采样率：3072000，码元速率：153600，DA输出：输出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1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单极性数据功率谱</w:t>
            </w:r>
          </w:p>
        </w:tc>
        <w:tc>
          <w:tcPr>
            <w:tcW w:w="7226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23665" cy="1327785"/>
                  <wp:effectExtent l="0" t="0" r="8255" b="13335"/>
                  <wp:docPr id="5" name="图片 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66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1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双极性数据功率谱</w:t>
            </w:r>
          </w:p>
        </w:tc>
        <w:tc>
          <w:tcPr>
            <w:tcW w:w="7226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292600" cy="1452880"/>
                  <wp:effectExtent l="0" t="0" r="5080" b="10160"/>
                  <wp:docPr id="6" name="图片 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145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1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AMI与HDB3编码数据功率谱</w:t>
            </w:r>
          </w:p>
        </w:tc>
        <w:tc>
          <w:tcPr>
            <w:tcW w:w="7226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366260" cy="1476375"/>
                  <wp:effectExtent l="0" t="0" r="7620" b="1905"/>
                  <wp:docPr id="7" name="图片 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分析结果：信息比特序列为“全1”，观察并分别分析单极性非归零码与双极性非归零码功率谱的特点（特点a）；单极性归零码与双极性归零码功率谱的特点（特点b）</w:t>
            </w:r>
          </w:p>
          <w:p>
            <w:pPr>
              <w:widowControl/>
              <w:shd w:val="clear" w:color="auto" w:fill="FFFFFF"/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:u w:val="thick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特点a：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_________________________________________________________________________</w:t>
            </w:r>
          </w:p>
          <w:p>
            <w:pPr>
              <w:widowControl/>
              <w:shd w:val="clear" w:color="auto" w:fill="FFFFFF"/>
              <w:jc w:val="left"/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:u w:val="thick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特点b：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_________________________________________________________________________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5"/>
        <w:gridCol w:w="71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222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数据类型：全0数据，数据长度：100，采样率：3072000，码元速率：153600，DA输出：输出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单极性数据功率谱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23665" cy="1327785"/>
                  <wp:effectExtent l="0" t="0" r="8255" b="13335"/>
                  <wp:docPr id="8" name="图片 8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66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双极性数据功率谱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285615" cy="1450340"/>
                  <wp:effectExtent l="0" t="0" r="12065" b="12700"/>
                  <wp:docPr id="9" name="图片 9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AMI与HDB3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编码数据功率谱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366260" cy="1476375"/>
                  <wp:effectExtent l="0" t="0" r="7620" b="1905"/>
                  <wp:docPr id="10" name="图片 10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left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分析结果：信息比特序列为“全0”，观察并分析单极性归零码与非归零码功率谱的特点；双极性归零码与非归零码功率谱的区别</w:t>
            </w:r>
          </w:p>
          <w:p>
            <w:pPr>
              <w:widowControl/>
              <w:shd w:val="clear" w:color="auto" w:fill="FFFFFF"/>
              <w:jc w:val="left"/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  <w:t>特点：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_________________________________________________________________________</w:t>
            </w:r>
          </w:p>
          <w:p>
            <w:pPr>
              <w:widowControl/>
              <w:shd w:val="clear" w:color="auto" w:fill="FFFFFF"/>
              <w:jc w:val="left"/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color w:val="212529"/>
                <w:kern w:val="0"/>
                <w:sz w:val="20"/>
                <w:szCs w:val="21"/>
                <w14:ligatures w14:val="none"/>
              </w:rPr>
              <w:t>区别：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_________________________________________________________________________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2、参考例程软件仿真波形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2"/>
        <w:gridCol w:w="7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单极性信号频谱NRZ与RZ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20"/>
                <w:szCs w:val="21"/>
                <w:lang w:val="en-US"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008120" cy="1711325"/>
                  <wp:effectExtent l="0" t="0" r="0" b="10795"/>
                  <wp:docPr id="11" name="图片 1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20" cy="171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val="en-US" w:eastAsia="zh-CN"/>
                <w14:ligatures w14:val="none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AMI与HDB3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信号频谱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266565" cy="1982470"/>
                  <wp:effectExtent l="0" t="0" r="635" b="13970"/>
                  <wp:docPr id="12" name="图片 1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565" cy="198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3、学生编程软件仿真波形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6"/>
        <w:gridCol w:w="69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7" w:hRule="atLeast"/>
        </w:trPr>
        <w:tc>
          <w:tcPr>
            <w:tcW w:w="2122" w:type="dxa"/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双极性信号频谱NRZ与RZ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010025" cy="1948180"/>
                  <wp:effectExtent l="0" t="0" r="13335" b="2540"/>
                  <wp:docPr id="13" name="图片 13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初始化参数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PC_IP = '192.168.1.180';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XSRP_IP = '192.168.1.166';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fs = 30720000;  % 采样率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Rb = 153600;  % 码元速率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runType = 1;  % 运行方式，0表示软件仿真，1表示软硬结合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len = 100;  % 数据源长度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sample_num = fs / Rb / 2;  % 每个码元的采样点数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N = len * sample_num;  % 总样点数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t = 0:(1/fs):(N-1)/fs;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生成单极性数据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data = randi([0 1], 1, len);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生成双极性数据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bipolar_data = data * 2 - 1;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生成双极性非归零数据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NRZ_bipolar_data = zeros(1, len * sample_num);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n = 1:len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NRZ_bipolar_data((n-1)*sample_num+1:n*sample_num) = bipolar_data(n);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生成双极性归零数据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RZ_bipolar_data = zeros(1, len * sample_num);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n = 1:len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RZ_bipolar_data((n-1)*sample_num+1:(n-1)*sample_num+sample_num/2) = bipolar_data(n);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频谱分析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双极性非归零频谱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freq_NZ = fft(NRZ_bipolar_data);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freqPixel = fs / N / 2;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w = (-N/2:N/2-1) * freqPixel;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双极性归零频谱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freq_RZ = fft(RZ_bipolar_data);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绘制频谱图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figure;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plot(w, abs(fftshift(freq_NZ)), 'b-');  % 双极性非归零用蓝色实线表示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hold on;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plot(w, abs(fftshift(freq_RZ)), 'r:');  % 双极性归零用红色虚线表示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legend('NRZ Bipolar', 'RZ Bipolar');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title('双极性信号频谱 NRZ 与 RZ');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xlabel('频率 (Hz)');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ylabel('幅度');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输出波形到示波器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if runType == 1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CH1_data = RZ_bipolar_data;  % 示波器CH1通道输出双极性归零数据波形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CH2_data = NRZ_bipolar_data;  % 示波器CH2通道输出双极性非归零数据波形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divFreq = floor(30720000 / fs - 1);  % 分频值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dataNum = N;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isGain = 1;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DA_OUT(CH1_data, CH2_data, divFreq, dataNum, isGain, PC_IP, XSRP_IP);  % 调用此函数之前，确保XSRP开启及线连接正常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</w:t>
      </w: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、实验心得与收获</w:t>
      </w: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>二 语音信号P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CM编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>译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码实验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1、观测并记录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不同抽样频率软件</w:t>
      </w:r>
      <w:r>
        <w:rPr>
          <w:rFonts w:ascii="Times New Roman" w:hAnsi="Times New Roman" w:eastAsia="宋体" w:cs="Times New Roman"/>
          <w:b/>
          <w:szCs w:val="21"/>
          <w14:ligatures w14:val="none"/>
        </w:rPr>
        <w:t>仿真波形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（1）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抽样率配置为8000S/s</w:t>
      </w:r>
      <w:r>
        <w:rPr>
          <w:rFonts w:ascii="Times New Roman" w:hAnsi="Times New Roman" w:eastAsia="宋体" w:cs="Times New Roman"/>
          <w:szCs w:val="21"/>
          <w14:ligatures w14:val="none"/>
        </w:rPr>
        <w:t>的情况下，观测并记录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软件</w:t>
      </w:r>
      <w:r>
        <w:rPr>
          <w:rFonts w:ascii="Times New Roman" w:hAnsi="Times New Roman" w:eastAsia="宋体" w:cs="Times New Roman"/>
          <w:szCs w:val="21"/>
          <w14:ligatures w14:val="none"/>
        </w:rPr>
        <w:t>仿真波形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，观察示波器实测波形，</w:t>
      </w:r>
      <w:r>
        <w:rPr>
          <w:rFonts w:ascii="Times New Roman" w:hAnsi="Times New Roman" w:eastAsia="宋体" w:cs="Times New Roman"/>
          <w:szCs w:val="21"/>
          <w14:ligatures w14:val="none"/>
        </w:rPr>
        <w:t>相关波形填写到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“二、</w:t>
      </w:r>
      <w:r>
        <w:rPr>
          <w:rFonts w:ascii="Times New Roman" w:hAnsi="Times New Roman" w:eastAsia="宋体" w:cs="Times New Roman"/>
          <w:szCs w:val="21"/>
          <w14:ligatures w14:val="none"/>
        </w:rPr>
        <w:t>实验记录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”</w:t>
      </w:r>
      <w:r>
        <w:rPr>
          <w:rFonts w:ascii="Times New Roman" w:hAnsi="Times New Roman" w:eastAsia="宋体" w:cs="Times New Roman"/>
          <w:szCs w:val="21"/>
          <w14:ligatures w14:val="none"/>
        </w:rPr>
        <w:t>中。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2</w:t>
      </w:r>
      <w:r>
        <w:rPr>
          <w:rFonts w:ascii="Times New Roman" w:hAnsi="Times New Roman" w:eastAsia="宋体" w:cs="Times New Roman"/>
          <w:szCs w:val="21"/>
          <w14:ligatures w14:val="none"/>
        </w:rPr>
        <w:t>）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抽样率配置为500</w:t>
      </w:r>
      <w:r>
        <w:rPr>
          <w:rFonts w:ascii="Times New Roman" w:hAnsi="Times New Roman" w:eastAsia="宋体" w:cs="Times New Roman"/>
          <w:szCs w:val="21"/>
          <w14:ligatures w14:val="none"/>
        </w:rPr>
        <w:t>0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S/s</w:t>
      </w:r>
      <w:r>
        <w:rPr>
          <w:rFonts w:ascii="Times New Roman" w:hAnsi="Times New Roman" w:eastAsia="宋体" w:cs="Times New Roman"/>
          <w:szCs w:val="21"/>
          <w14:ligatures w14:val="none"/>
        </w:rPr>
        <w:t>的情况下，观测并记录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软件</w:t>
      </w:r>
      <w:r>
        <w:rPr>
          <w:rFonts w:ascii="Times New Roman" w:hAnsi="Times New Roman" w:eastAsia="宋体" w:cs="Times New Roman"/>
          <w:szCs w:val="21"/>
          <w14:ligatures w14:val="none"/>
        </w:rPr>
        <w:t>仿真波形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，观察示波器实测波形，</w:t>
      </w:r>
      <w:r>
        <w:rPr>
          <w:rFonts w:ascii="Times New Roman" w:hAnsi="Times New Roman" w:eastAsia="宋体" w:cs="Times New Roman"/>
          <w:szCs w:val="21"/>
          <w14:ligatures w14:val="none"/>
        </w:rPr>
        <w:t>相关波形填写到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“二、</w:t>
      </w:r>
      <w:r>
        <w:rPr>
          <w:rFonts w:ascii="Times New Roman" w:hAnsi="Times New Roman" w:eastAsia="宋体" w:cs="Times New Roman"/>
          <w:szCs w:val="21"/>
          <w14:ligatures w14:val="none"/>
        </w:rPr>
        <w:t>实验记录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”</w:t>
      </w:r>
      <w:r>
        <w:rPr>
          <w:rFonts w:ascii="Times New Roman" w:hAnsi="Times New Roman" w:eastAsia="宋体" w:cs="Times New Roman"/>
          <w:szCs w:val="21"/>
          <w14:ligatures w14:val="none"/>
        </w:rPr>
        <w:t>中。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（3）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抽样率配置为3000S/s</w:t>
      </w:r>
      <w:r>
        <w:rPr>
          <w:rFonts w:ascii="Times New Roman" w:hAnsi="Times New Roman" w:eastAsia="宋体" w:cs="Times New Roman"/>
          <w:szCs w:val="21"/>
          <w14:ligatures w14:val="none"/>
        </w:rPr>
        <w:t>的情况下，观测并记录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软件</w:t>
      </w:r>
      <w:r>
        <w:rPr>
          <w:rFonts w:ascii="Times New Roman" w:hAnsi="Times New Roman" w:eastAsia="宋体" w:cs="Times New Roman"/>
          <w:szCs w:val="21"/>
          <w14:ligatures w14:val="none"/>
        </w:rPr>
        <w:t>仿真波形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，观察示波器实测波形，</w:t>
      </w:r>
      <w:r>
        <w:rPr>
          <w:rFonts w:ascii="Times New Roman" w:hAnsi="Times New Roman" w:eastAsia="宋体" w:cs="Times New Roman"/>
          <w:szCs w:val="21"/>
          <w14:ligatures w14:val="none"/>
        </w:rPr>
        <w:t>相关波形填写到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“二、</w:t>
      </w:r>
      <w:r>
        <w:rPr>
          <w:rFonts w:ascii="Times New Roman" w:hAnsi="Times New Roman" w:eastAsia="宋体" w:cs="Times New Roman"/>
          <w:szCs w:val="21"/>
          <w14:ligatures w14:val="none"/>
        </w:rPr>
        <w:t>实验记录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”</w:t>
      </w:r>
      <w:r>
        <w:rPr>
          <w:rFonts w:ascii="Times New Roman" w:hAnsi="Times New Roman" w:eastAsia="宋体" w:cs="Times New Roman"/>
          <w:szCs w:val="21"/>
          <w14:ligatures w14:val="none"/>
        </w:rPr>
        <w:t>中。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2、读懂参考例程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的</w:t>
      </w:r>
      <w:r>
        <w:rPr>
          <w:rFonts w:ascii="Times New Roman" w:hAnsi="Times New Roman" w:eastAsia="宋体" w:cs="Times New Roman"/>
          <w:b/>
          <w:szCs w:val="21"/>
          <w14:ligatures w14:val="none"/>
        </w:rPr>
        <w:t>程序，观察并记录软件仿真波形。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3、根据学生编程的要求，现场编写MATLAB程序，观察并记录软件仿真波形。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1、不同配置参数下软件仿真波形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7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抽样率：8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000S/s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语音数据波形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（时间轴范围设置为0.3-0.31）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7075" cy="1562735"/>
                  <wp:effectExtent l="0" t="0" r="4445" b="6985"/>
                  <wp:docPr id="14" name="图片 1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75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抽样后数据波形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（时间轴范围设置为0.3-0.31）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7075" cy="1562735"/>
                  <wp:effectExtent l="0" t="0" r="4445" b="6985"/>
                  <wp:docPr id="15" name="图片 15" descr="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2.bmp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75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量化编码后数据波形（比特样点设置为0-200）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7075" cy="1569085"/>
                  <wp:effectExtent l="0" t="0" r="4445" b="635"/>
                  <wp:docPr id="16" name="图片 16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75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还原后数据（时间轴范围设置为0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.3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-0.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7075" cy="1569085"/>
                  <wp:effectExtent l="0" t="0" r="4445" b="635"/>
                  <wp:docPr id="17" name="图片 17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75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：听取还原后的语音数据，可以发现：和原始语音音效____________________，说明还原后的数据____________________。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7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5000S/s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语音数据波形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（时间轴范围设置为0.3-0.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364" w:type="dxa"/>
            <w:vAlign w:val="center"/>
          </w:tcPr>
          <w:p>
            <w:pP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38885"/>
                  <wp:effectExtent l="0" t="0" r="8255" b="10795"/>
                  <wp:docPr id="18" name="图片 18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抽样后数据波形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（时间轴范围设置为0.3-0.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43965"/>
                  <wp:effectExtent l="0" t="0" r="8255" b="5715"/>
                  <wp:docPr id="19" name="图片 19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量化编码后数据（比特样点设置为0-200）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43965"/>
                  <wp:effectExtent l="0" t="0" r="8255" b="5715"/>
                  <wp:docPr id="20" name="图片 20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还原后数据（时间轴范围设置为0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.3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-0.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43965"/>
                  <wp:effectExtent l="0" t="0" r="8255" b="5715"/>
                  <wp:docPr id="21" name="图片 21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：听取还原后的语音数据，可以发现：和原始语音音效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，说明还原后的数据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         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7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3000S/s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语音数据波形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（时间轴范围设置为0.3-0.31）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38885"/>
                  <wp:effectExtent l="0" t="0" r="8255" b="10795"/>
                  <wp:docPr id="22" name="图片 22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抽样后数据波形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（时间轴范围设置为0.3-0.31）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43965"/>
                  <wp:effectExtent l="0" t="0" r="8255" b="5715"/>
                  <wp:docPr id="23" name="图片 23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量化编码后数据（比特样点设置为0-200）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43965"/>
                  <wp:effectExtent l="0" t="0" r="8255" b="5715"/>
                  <wp:docPr id="24" name="图片 24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还原后数据（时间轴范围设置为0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.3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-0.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533265" cy="1243965"/>
                  <wp:effectExtent l="0" t="0" r="8255" b="5715"/>
                  <wp:docPr id="25" name="图片 25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6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听取还原后的语音数据，可以发现：和原始语音音效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，说明还原后的数据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    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2、参考例程软件仿真波形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0"/>
        <w:gridCol w:w="7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44" w:type="dxa"/>
            <w:gridSpan w:val="2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参考例程软件仿真波形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wav音频信号波形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097655" cy="1405255"/>
                  <wp:effectExtent l="0" t="0" r="1905" b="12065"/>
                  <wp:docPr id="26" name="图片 2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65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wav音频信号抽样后的波形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366260" cy="1475105"/>
                  <wp:effectExtent l="0" t="0" r="7620" b="3175"/>
                  <wp:docPr id="28" name="图片 28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14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编码后的b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it数据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455160" cy="1504315"/>
                  <wp:effectExtent l="0" t="0" r="10160" b="4445"/>
                  <wp:docPr id="29" name="图片 29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16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3、学生编程软件仿真波形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2"/>
        <w:gridCol w:w="78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学生编程软件仿真波形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译码还原后的语音波形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0"/>
                <w:szCs w:val="21"/>
                <w:lang w:val="en-US" w:eastAsia="zh-CN"/>
                <w14:ligatures w14:val="none"/>
              </w:rPr>
            </w:pPr>
            <w:r>
              <w:rPr>
                <w:rFonts w:hint="eastAsia" w:ascii="Times New Roman" w:hAnsi="Times New Roman" w:cs="Times New Roman" w:eastAsiaTheme="minorEastAsia"/>
                <w:kern w:val="0"/>
                <w:sz w:val="20"/>
                <w:szCs w:val="21"/>
                <w:lang w:val="en-US" w:eastAsia="zh-CN"/>
                <w14:ligatures w14:val="none"/>
              </w:rPr>
              <w:drawing>
                <wp:inline distT="0" distB="0" distL="114300" distR="114300">
                  <wp:extent cx="4803140" cy="1624330"/>
                  <wp:effectExtent l="0" t="0" r="12700" b="6350"/>
                  <wp:docPr id="27" name="图片 27" descr="30b293d9603bd7aa733626a75bc65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30b293d9603bd7aa733626a75bc651e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140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spacing w:line="300" w:lineRule="auto"/>
        <w:rPr>
          <w:rFonts w:hint="eastAsia" w:ascii="Times New Roman" w:hAnsi="Times New Roman" w:eastAsia="宋体" w:cs="Times New Roman"/>
          <w:b/>
          <w:bCs/>
          <w:sz w:val="24"/>
          <w:lang w:val="en-US" w:eastAsia="zh-CN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  <w14:ligatures w14:val="none"/>
        </w:rPr>
        <w:t>main.m</w:t>
      </w:r>
    </w:p>
    <w:p>
      <w:pPr>
        <w:spacing w:line="300" w:lineRule="auto"/>
        <w:rPr>
          <w:rFonts w:hint="default" w:ascii="Times New Roman" w:hAnsi="Times New Roman" w:eastAsia="宋体" w:cs="Times New Roman"/>
          <w:sz w:val="24"/>
          <w:lang w:val="en-US" w:eastAsia="zh-CN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filePath = 'C:\Program</w:t>
      </w:r>
      <w:r>
        <w:rPr>
          <w:rFonts w:hint="eastAsia" w:ascii="Times New Roman" w:hAnsi="Times New Roman" w:eastAsia="宋体" w:cs="Times New Roman"/>
          <w:sz w:val="24"/>
          <w:lang w:val="en-US" w:eastAsia="zh-CN"/>
          <w14:ligatures w14:val="none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14:ligatures w14:val="none"/>
        </w:rPr>
        <w:t>Files</w:t>
      </w:r>
      <w:r>
        <w:rPr>
          <w:rFonts w:hint="eastAsia" w:ascii="Times New Roman" w:hAnsi="Times New Roman" w:eastAsia="宋体" w:cs="Times New Roman"/>
          <w:sz w:val="24"/>
          <w:lang w:val="en-US" w:eastAsia="zh-CN"/>
          <w14:ligatures w14:val="none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14:ligatures w14:val="none"/>
        </w:rPr>
        <w:t>(x86)\XSRP Software\codes\CF_VoicePCMEncode\m\a13_moddata.mat';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读取mat文件：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y = cell2mat(struct2cell(load(filePath)));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%% PCM 13折线译码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outdata为解码完成的数据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[outData] = PCM_13Decode(y);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%% 将译码后数据写入语音WAV文件并播放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假设译码后的采样率仍为8000Hz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sampleVal=8000; %8k抽样率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复制声道数据到声道2，并转置，准备写入文件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writeData=[outData;outData]';%复制声道1数据到声道2，并转置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将数据存储为wav格式的音频信号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:lang w:val="en-US" w:eastAsia="zh-CN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writeFilePath=C:\Program Files (x86)\XSRP Software\codes\CF_VoicePCMEncode\m\21012909&amp;21012849&amp;21012850decode_data06.wav</w:t>
      </w:r>
      <w:r>
        <w:rPr>
          <w:rFonts w:hint="eastAsia" w:ascii="Times New Roman" w:hAnsi="Times New Roman" w:eastAsia="宋体" w:cs="Times New Roman"/>
          <w:sz w:val="24"/>
          <w:lang w:val="en-US" w:eastAsia="zh-CN"/>
          <w14:ligatures w14:val="none"/>
        </w:rPr>
        <w:t>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audiowrite(writeFilePath,writeData,sampleVal);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left"/>
        <w:rPr>
          <w:rFonts w:ascii="Consolas" w:hAnsi="Consolas" w:eastAsia="Consolas" w:cs="Consolas"/>
          <w:b w:val="0"/>
          <w:bCs w:val="0"/>
          <w:i w:val="0"/>
          <w:i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kern w:val="0"/>
          <w:sz w:val="20"/>
          <w:szCs w:val="20"/>
          <w:lang w:val="en-US" w:eastAsia="zh-CN" w:bidi="ar"/>
          <w14:ligatures w14:val="standardContextual"/>
        </w:rPr>
        <w:t xml:space="preserve">%绘制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left"/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kern w:val="0"/>
          <w:sz w:val="20"/>
          <w:szCs w:val="20"/>
          <w:lang w:val="en-US" w:eastAsia="zh-CN" w:bidi="ar"/>
          <w14:ligatures w14:val="standardContextual"/>
        </w:rPr>
        <w:t>figure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left"/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kern w:val="0"/>
          <w:sz w:val="20"/>
          <w:szCs w:val="20"/>
          <w:lang w:val="en-US" w:eastAsia="zh-CN" w:bidi="ar"/>
          <w14:ligatures w14:val="standardContextual"/>
        </w:rPr>
        <w:t>plot(outData);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left"/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olor w:val="auto"/>
          <w:kern w:val="0"/>
          <w:sz w:val="20"/>
          <w:szCs w:val="20"/>
          <w:lang w:val="en-US" w:eastAsia="zh-CN" w:bidi="ar"/>
          <w14:ligatures w14:val="standardContextual"/>
        </w:rPr>
        <w:t>title('译码后的wav音频信号波形');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播放译码后的语音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sound(outData, sampleVal);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b/>
          <w:bCs/>
          <w:sz w:val="24"/>
          <w:lang w:val="en-US" w:eastAsia="zh-CN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b/>
          <w:bCs/>
          <w:sz w:val="24"/>
          <w:lang w:val="en-US" w:eastAsia="zh-CN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  <w14:ligatures w14:val="none"/>
        </w:rPr>
        <w:t>PCM_13Decode.m</w:t>
      </w:r>
    </w:p>
    <w:p>
      <w:pPr>
        <w:spacing w:line="300" w:lineRule="auto"/>
        <w:rPr>
          <w:rFonts w:hint="default" w:ascii="Times New Roman" w:hAnsi="Times New Roman" w:eastAsia="宋体" w:cs="Times New Roman"/>
          <w:sz w:val="24"/>
          <w:lang w:val="en-US" w:eastAsia="zh-CN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function  [outData] = PCM_13Decode( inputData )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n=length(inputData);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outData=zeros(1,n/8);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MM=zeros(1,8);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kk=1:n/8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MM(1:8)=inputData(1,(kk-1)*8+1:kk*8); % 取得8位PCM码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temp=MM(2)*2^2+MM(3)*2+MM(4)     ; % 将8位PCM码的第2~4位二进制数转化为10进制（三位二进制转十进制）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%用于判断抽样值在哪个段落内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段落序号i=1            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temp==0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q=1;    %段内量化间隔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a=0;    %段落起始电平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段落序号i=2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temp==1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q=1;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a=16;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段落序号i=3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temp==2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q=2;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a=32;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段落序号i=4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temp==3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q=4;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a=64;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段落序号i=5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temp==4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q=8;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a=128;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段落序号i=6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temp==5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q=16;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a=256;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段落序号i=7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temp==6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q=32;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a=512;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%     段落序号i=8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temp==7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q=64;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a=1024;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A= MM(5)*2^3+MM(6)*2^2+MM(7)*2+MM(8)  ;% 8位PCM码的第5~8位二进制数转化为10进制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用于判断抽样值量化级数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                     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R=(a+A*q+q/2)/2048;%取量化间隔中点值进行译码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 MM(1)==0  %判断极性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R=-R;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outData(1,kk)=R;%译码后数据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 xml:space="preserve">三 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AM调制解调实验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1、观测并记录AM不同调制条件下软件仿真波形，观察示波器实测波形。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（1）观测并记录AM（标准幅度）调制软件仿真波形，观察示波器实测波形。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（2）观测AM（满调幅）调制软件仿真波形，观察示波器实测波形。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（3）观测并记录AM（过调幅）调制软件仿真波形。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2、读懂参考例程的程序，观察并记录软件仿真波形，观察示波器实测波形。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3、根据学生编程的要求，现场编写MATLAB程序，观察并记录软件仿真波形，观察示波器实测波形。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1、不同参数配置软件仿真波形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1"/>
        <w:gridCol w:w="7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幅度：2，信源频率：5000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，直流分量：3，载波频率：50000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，解调方式：包络检波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调制条件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标准调幅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由所给参数可写出信号的表达式：调制信号表达式为：y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加直流分量信号表达式为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：y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载波信号表达式为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：y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3=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；已调信号表达式为：y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4=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已调信号（横坐标范围改为0~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4065270" cy="800735"/>
                  <wp:effectExtent l="0" t="0" r="3810" b="698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36090" t="16353" r="2857" b="68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270" cy="800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解调信号（横坐标范围改为0~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4158615" cy="801370"/>
                  <wp:effectExtent l="0" t="0" r="1905" b="6350"/>
                  <wp:docPr id="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35489" t="73496" r="2857" b="1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615" cy="801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拖动“加直流分量信号”到“已调信号”（横坐标范围改为0~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4201160" cy="758825"/>
                  <wp:effectExtent l="0" t="0" r="5080" b="317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36299" t="31605" r="3200" b="5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60" cy="75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可以看到AM波的包络与调制信号的波形完全一样。因此，用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的方法很容易恢复出原始调制信号。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9"/>
        <w:gridCol w:w="69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幅度：2，信源频率：5000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，直流分量：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，载波频率：50000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，解调方式：包络检波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调制条件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满调幅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满调幅即满足条件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此时调制效率最大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。可以看到AM波的包络与调制信号的波形完全一样。因此，用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的方法很容易恢复出原始调制信号。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幅度：2，信源频率：5000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，直流分量：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，载波频率：50000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，解调方式：包络检波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A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调制条件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过调幅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已调信号（横坐标范围改为0~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4581525" cy="860425"/>
                  <wp:effectExtent l="0" t="0" r="5715" b="825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36811" t="16848" r="3768" b="69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860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解调信号（横坐标范围改为0~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2m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4581525" cy="907415"/>
                  <wp:effectExtent l="0" t="0" r="5715" b="6985"/>
                  <wp:docPr id="3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36231" t="73188" r="3768" b="1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9074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由解调信号的波形图可以看出：在过调幅条件下采用包络检波法恢复原始调制信号会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，此时应该采用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相干解调软件仿真波形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5103495" cy="971550"/>
                  <wp:effectExtent l="0" t="0" r="1905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l="35484" t="73333" r="3366" b="1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564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当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时，A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M波的包络与调制信号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m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(t)的形状完全一样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用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的方法很容易恢复出原始调制信号。其中，在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时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称为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“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满调幅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”（也称1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%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调制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），这时调制效率最大。如果上述条件没有满足，就会出现“过调幅”现象，这时用包络检波将会发生失真。但是，可以采用其他的解调方法，如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2、参考例程软件仿真波形，观察示波器实测波形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7"/>
        <w:gridCol w:w="74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，信源频率：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，直流分量：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，载波频率：50000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64990" cy="901700"/>
                  <wp:effectExtent l="0" t="0" r="8890" b="12700"/>
                  <wp:docPr id="36" name="图片 3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8898" t="3267" r="8223" b="7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99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调制信号加直流分量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44670" cy="828675"/>
                  <wp:effectExtent l="0" t="0" r="13970" b="9525"/>
                  <wp:docPr id="37" name="图片 37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9091" t="27055" r="8416" b="50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67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466590" cy="843915"/>
                  <wp:effectExtent l="0" t="0" r="13970" b="9525"/>
                  <wp:docPr id="38" name="图片 3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8126" t="48426" r="7065" b="28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59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39590" cy="870585"/>
                  <wp:effectExtent l="0" t="0" r="3810" b="13335"/>
                  <wp:docPr id="39" name="图片 3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9863" t="4033" r="7741" b="7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590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加噪声后信号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85310" cy="853440"/>
                  <wp:effectExtent l="0" t="0" r="3810" b="0"/>
                  <wp:docPr id="40" name="图片 40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9380" t="26408" r="7355" b="50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31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415790" cy="824230"/>
                  <wp:effectExtent l="0" t="0" r="3810" b="13970"/>
                  <wp:docPr id="41" name="图片 41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9091" t="48937" r="7065" b="28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79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90390" cy="864235"/>
                  <wp:effectExtent l="0" t="0" r="13970" b="4445"/>
                  <wp:docPr id="42" name="图片 4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8319" t="70972" r="8319" b="5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390" cy="86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3、学生编程软件仿真波形，观察示波器实测波形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0"/>
        <w:gridCol w:w="7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，信源频率：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直流分量：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调制信号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618990" cy="915035"/>
                  <wp:effectExtent l="0" t="0" r="13970" b="14605"/>
                  <wp:docPr id="43" name="图片 43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5519" t="4274" r="6832" b="7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990" cy="9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调制信号加直流分量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512310" cy="877570"/>
                  <wp:effectExtent l="0" t="0" r="13970" b="6350"/>
                  <wp:docPr id="44" name="图片 4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6772" t="27522" r="7603" b="50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310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载波信号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552950" cy="875030"/>
                  <wp:effectExtent l="0" t="0" r="3810" b="8890"/>
                  <wp:docPr id="45" name="图片 45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6676" t="49630" r="6929" b="28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8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563110" cy="885190"/>
                  <wp:effectExtent l="0" t="0" r="8890" b="13970"/>
                  <wp:docPr id="46" name="图片 4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6001" t="71353" r="7411" b="6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88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加噪声后信号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629150" cy="1187450"/>
                  <wp:effectExtent l="0" t="0" r="3810" b="1270"/>
                  <wp:docPr id="47" name="图片 47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l="4940" t="4065" r="7218" b="65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613910" cy="1184910"/>
                  <wp:effectExtent l="0" t="0" r="3810" b="3810"/>
                  <wp:docPr id="48" name="图片 48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l="5133" t="34238" r="7314" b="35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10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573270" cy="1187450"/>
                  <wp:effectExtent l="0" t="0" r="13970" b="1270"/>
                  <wp:docPr id="49" name="图片 4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l="6194" t="64701" r="7025" b="5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27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  <w:keepLines/>
        <w:spacing w:before="260" w:after="260"/>
        <w:outlineLvl w:val="2"/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rPr>
          <w:rFonts w:hint="eastAsia"/>
        </w:rPr>
      </w:pPr>
      <w:r>
        <w:rPr>
          <w:rFonts w:hint="eastAsia"/>
        </w:rPr>
        <w:t>demodType=0; %解调方式，0：包络检波，1：相干解调</w:t>
      </w:r>
    </w:p>
    <w:p>
      <w:pPr>
        <w:rPr>
          <w:rFonts w:hint="eastAsia"/>
        </w:rPr>
      </w:pPr>
      <w:r>
        <w:rPr>
          <w:rFonts w:hint="eastAsia"/>
        </w:rPr>
        <w:t>%包络检波</w:t>
      </w:r>
    </w:p>
    <w:p>
      <w:pPr>
        <w:rPr>
          <w:rFonts w:hint="eastAsia"/>
        </w:rPr>
      </w:pPr>
      <w:r>
        <w:rPr>
          <w:rFonts w:hint="eastAsia"/>
        </w:rPr>
        <w:t>y_envelope=abs(hilbert(y6));  % 用Hilbert变换获取信号包络</w:t>
      </w:r>
    </w:p>
    <w:p>
      <w:pPr>
        <w:rPr>
          <w:rFonts w:hint="eastAsia"/>
        </w:rPr>
      </w:pPr>
      <w:r>
        <w:rPr>
          <w:rFonts w:hint="eastAsia"/>
        </w:rPr>
        <w:t>Y=(y_envelope-A0); % 去除直流分量得到解调信号</w:t>
      </w:r>
    </w:p>
    <w:p>
      <w:pPr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 xml:space="preserve">四 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FM调制解调实验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1、观测并记录FM调制解调软件仿真波形，观察示波器实测波形。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2、读懂参考例程的程序，观察并记录软件仿真波形，观察示波器实测波形。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3、根据学生编程的要求，现场编写MATLAB程序，观察并记录软件仿真波形，观察示波器波形。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1、FM调制解调软件仿真波形，观察示波器实测波形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3"/>
        <w:gridCol w:w="70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4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，信源频率：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，调频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灵敏度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：2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由所给参数可写出信号的表达式：调制信号表达式为：y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载波信号表达式为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：y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基带信号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962400" cy="681990"/>
                  <wp:effectExtent l="0" t="0" r="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37106" t="30768" r="3887" b="56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681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载波信号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982720" cy="624840"/>
                  <wp:effectExtent l="0" t="0" r="1016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36804" t="43487" r="3887" b="44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720" cy="624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957320" cy="646430"/>
                  <wp:effectExtent l="0" t="0" r="5080" b="889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37182" t="54787" r="3887" b="3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320" cy="646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高斯白噪声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926840" cy="650240"/>
                  <wp:effectExtent l="0" t="0" r="508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37636" t="66832" r="3887" b="2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840" cy="650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加噪声后信号（横坐标范围0~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947160" cy="549275"/>
                  <wp:effectExtent l="0" t="0" r="0" b="1460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37333" t="78369" r="3887" b="1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54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908425" cy="567690"/>
                  <wp:effectExtent l="0" t="0" r="8255" b="11430"/>
                  <wp:docPr id="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37226" t="43016" r="3732" b="45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425" cy="567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微分器后信号（横坐标范围0~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895090" cy="610235"/>
                  <wp:effectExtent l="0" t="0" r="6350" b="14605"/>
                  <wp:docPr id="5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36649" t="54831" r="3732" b="3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090" cy="610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包络检波后信号（横坐标范围0~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735070" cy="598170"/>
                  <wp:effectExtent l="0" t="0" r="13970" b="11430"/>
                  <wp:docPr id="5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36841" t="66436" r="3732" b="2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070" cy="59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（横坐标范围0~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691890" cy="621665"/>
                  <wp:effectExtent l="0" t="0" r="11430" b="317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 l="37009" t="73721" r="3853" b="1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890" cy="621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带通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滤波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器后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信号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得到微分器后信号，将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得到包络检波后信号，将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后得到解调信号。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2、参考例程软件仿真波形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4"/>
        <w:gridCol w:w="74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幅度：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，信源频率：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Hz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，调频灵敏度：2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403090" cy="1133475"/>
                  <wp:effectExtent l="0" t="0" r="1270" b="9525"/>
                  <wp:docPr id="59" name="图片 59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8175" t="4152" r="8223" b="65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09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408170" cy="1120775"/>
                  <wp:effectExtent l="0" t="0" r="11430" b="6985"/>
                  <wp:docPr id="60" name="图片 60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8657" t="33946" r="7644" b="36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170" cy="11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423410" cy="1128395"/>
                  <wp:effectExtent l="0" t="0" r="11430" b="14605"/>
                  <wp:docPr id="61" name="图片 6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8560" t="64302" r="7451" b="5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410" cy="112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加噪声后信号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21810" cy="1647190"/>
                  <wp:effectExtent l="0" t="0" r="6350" b="13970"/>
                  <wp:docPr id="62" name="图片 6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l="9911" t="3420" r="8030" b="5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81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286250" cy="1595120"/>
                  <wp:effectExtent l="0" t="0" r="11430" b="5080"/>
                  <wp:docPr id="63" name="图片 63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l="10104" t="51097" r="8512" b="6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159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微分后信号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42130" cy="1172210"/>
                  <wp:effectExtent l="0" t="0" r="1270" b="1270"/>
                  <wp:docPr id="64" name="图片 6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l="10007" t="2791" r="7548" b="65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130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包络检波后信号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287520" cy="1182370"/>
                  <wp:effectExtent l="0" t="0" r="10160" b="6350"/>
                  <wp:docPr id="65" name="图片 65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l="10586" t="33180" r="8006" b="35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118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114300" distR="114300">
                  <wp:extent cx="4326890" cy="1144905"/>
                  <wp:effectExtent l="0" t="0" r="1270" b="13335"/>
                  <wp:docPr id="66" name="图片 66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l="10297" t="63400" r="7548" b="5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890" cy="114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3、学生编程软件仿真波形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5"/>
        <w:gridCol w:w="71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80" w:hRule="atLeast"/>
        </w:trPr>
        <w:tc>
          <w:tcPr>
            <w:tcW w:w="1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制度增益</w:t>
            </w:r>
          </w:p>
        </w:tc>
        <w:tc>
          <w:tcPr>
            <w:tcW w:w="7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515995" cy="157480"/>
                  <wp:effectExtent l="0" t="0" r="4445" b="1016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t="9714" r="67656" b="88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995" cy="157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1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宋体" w:hAnsi="宋体" w:eastAsia="宋体" w:cs="宋体"/>
                <w:b/>
                <w:kern w:val="0"/>
                <w:sz w:val="20"/>
                <w:szCs w:val="21"/>
                <w14:ligatures w14:val="none"/>
              </w:rPr>
              <w:t>输入信噪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比</w:t>
            </w:r>
          </w:p>
        </w:tc>
        <w:tc>
          <w:tcPr>
            <w:tcW w:w="7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505835" cy="174625"/>
                  <wp:effectExtent l="0" t="0" r="14605" b="825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t="19828" r="70532" b="78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83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1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宋体" w:hAnsi="宋体" w:eastAsia="宋体" w:cs="宋体"/>
                <w:b/>
                <w:kern w:val="0"/>
                <w:sz w:val="20"/>
                <w:szCs w:val="21"/>
                <w14:ligatures w14:val="none"/>
              </w:rPr>
              <w:t>输出信噪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比</w:t>
            </w:r>
          </w:p>
        </w:tc>
        <w:tc>
          <w:tcPr>
            <w:tcW w:w="7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3562350" cy="189865"/>
                  <wp:effectExtent l="0" t="0" r="3810" b="825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t="21526" r="70612" b="76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9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% 输入信号和噪声的功率计算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Si = mean(y3.^2);     % 解调器输入端信号功率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Ni = mean((y4 - y3).^2);  % 解调器输入端噪声功率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SNR_in = Si / Ni; % 输入信噪比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% 输出信号和噪声的功率计算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So = mean(Y.^2);      % 解调器输出端信号功率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No = mean((Y - y1).^2);   % 解调器输出噪声功率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SNR_out = So / No; % 输出信噪比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% 制度增益G的计算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G = (So / No) / (Si / Ni);</w:t>
      </w: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</w:p>
    <w:p>
      <w:pPr>
        <w:rPr>
          <w:rFonts w:hint="eastAsia"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% 输出制度增益G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disp(['制度增益 G: ', num2str(G)]);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>五 波形成型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1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、观测并记录不同参数配置软件仿真波形，观察示波器实测波形。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（1）滚降因子配置为</w:t>
      </w:r>
      <w:r>
        <w:rPr>
          <w:rFonts w:ascii="Times New Roman" w:hAnsi="Times New Roman" w:eastAsia="宋体" w:cs="Times New Roman"/>
          <w:szCs w:val="21"/>
          <w14:ligatures w14:val="none"/>
        </w:rPr>
        <w:t>0.5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，数据长度配置为</w:t>
      </w:r>
      <w:r>
        <w:rPr>
          <w:rFonts w:ascii="Times New Roman" w:hAnsi="Times New Roman" w:eastAsia="宋体" w:cs="Times New Roman"/>
          <w:szCs w:val="21"/>
          <w14:ligatures w14:val="none"/>
        </w:rPr>
        <w:t>50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</w:t>
      </w:r>
      <w:r>
        <w:rPr>
          <w:rFonts w:ascii="Times New Roman" w:hAnsi="Times New Roman" w:eastAsia="宋体" w:cs="Times New Roman"/>
          <w:szCs w:val="21"/>
          <w14:ligatures w14:val="none"/>
        </w:rPr>
        <w:t>无噪声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的情况下，观测并记录软件仿真波形及示波器实测波形。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（2）滚降因子配置为</w:t>
      </w:r>
      <w:r>
        <w:rPr>
          <w:rFonts w:ascii="Times New Roman" w:hAnsi="Times New Roman" w:eastAsia="宋体" w:cs="Times New Roman"/>
          <w:szCs w:val="21"/>
          <w14:ligatures w14:val="none"/>
        </w:rPr>
        <w:t>0.75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，数据长度配置为</w:t>
      </w:r>
      <w:r>
        <w:rPr>
          <w:rFonts w:ascii="Times New Roman" w:hAnsi="Times New Roman" w:eastAsia="宋体" w:cs="Times New Roman"/>
          <w:szCs w:val="21"/>
          <w14:ligatures w14:val="none"/>
        </w:rPr>
        <w:t>50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，</w:t>
      </w:r>
      <w:r>
        <w:rPr>
          <w:rFonts w:ascii="Times New Roman" w:hAnsi="Times New Roman" w:eastAsia="宋体" w:cs="Times New Roman"/>
          <w:szCs w:val="21"/>
          <w14:ligatures w14:val="none"/>
        </w:rPr>
        <w:t>无噪声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的情况下，观测软件仿真波形。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2、读懂参考例程的程序，观察并记录软件仿真波形。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3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、根据学生编程的要求，现场编写MATLAB程序，观察并记录软件仿真波形。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1、波形成型实验软件仿真波形，观察示波器实测波形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9"/>
        <w:gridCol w:w="78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，数据长度：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，勾选“未添加噪声”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基带信号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drawing>
                <wp:inline distT="0" distB="0" distL="0" distR="0">
                  <wp:extent cx="4559935" cy="663575"/>
                  <wp:effectExtent l="0" t="0" r="12065" b="6985"/>
                  <wp:docPr id="1351172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17288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97" t="30643" b="57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950" cy="66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码元变换后信号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81525" cy="730250"/>
                  <wp:effectExtent l="0" t="0" r="5715" b="1270"/>
                  <wp:docPr id="71543058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430589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67" t="42469" r="4149" b="45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365" cy="730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脉冲成型后信号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712335" cy="718820"/>
                  <wp:effectExtent l="0" t="0" r="12065" b="12700"/>
                  <wp:docPr id="14941961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196120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66" t="54377" r="4159" b="3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048" cy="71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码型变换的变换规则为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基带信号经过码型变换后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由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信号变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u w:val="thick"/>
                <w14:ligatures w14:val="none"/>
              </w:rPr>
              <w:t xml:space="preserve">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信号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492625" cy="684530"/>
                  <wp:effectExtent l="0" t="0" r="3175" b="1270"/>
                  <wp:docPr id="8100843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8433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71" t="21665" r="4081" b="66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218" cy="689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带通滤波器后信号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490085" cy="692150"/>
                  <wp:effectExtent l="0" t="0" r="5715" b="8890"/>
                  <wp:docPr id="60757940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579406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40" t="56929" r="4444" b="3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648" cy="69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乘法器后信号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380230" cy="694690"/>
                  <wp:effectExtent l="0" t="0" r="8890" b="6350"/>
                  <wp:docPr id="126497251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972516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16" t="68453" r="4176" b="19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295" cy="696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匹配滤波后信号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414520" cy="718185"/>
                  <wp:effectExtent l="0" t="0" r="5080" b="13335"/>
                  <wp:docPr id="143317973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4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5" t="58022" r="4443" b="29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686" cy="72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346575" cy="714375"/>
                  <wp:effectExtent l="0" t="0" r="12065" b="1905"/>
                  <wp:docPr id="64863673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636731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45" t="69824" r="4258" b="17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582" cy="72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left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后得到带通滤波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器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后信号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和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进行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u w:val="thick"/>
                <w14:ligatures w14:val="none"/>
              </w:rPr>
              <w:t xml:space="preserve">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乘法器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后信号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匹配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滤波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器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后信号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；给一定时脉冲，对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u w:val="thick"/>
                <w14:ligatures w14:val="none"/>
              </w:rPr>
              <w:t xml:space="preserve">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进行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，得到抽样判决后信号，即解调信号。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根升余弦滤波器冲激响应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2853055" cy="1685290"/>
                  <wp:effectExtent l="0" t="0" r="12065" b="6350"/>
                  <wp:docPr id="11235824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8247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17" t="64971" r="39368" b="8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055" cy="168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根升余弦滤波器冲激响应频谱</w:t>
            </w:r>
          </w:p>
        </w:tc>
        <w:tc>
          <w:tcPr>
            <w:tcW w:w="8073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2789555" cy="1792605"/>
                  <wp:effectExtent l="0" t="0" r="14605" b="5715"/>
                  <wp:docPr id="149133418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334187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919" r="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555" cy="179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7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，数据长度：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，勾选“未添加噪声”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根升余弦滤波器冲激响应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963545" cy="1915160"/>
                  <wp:effectExtent l="0" t="0" r="8255" b="5080"/>
                  <wp:docPr id="193077463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1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08" t="64648" r="39332" b="6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89" cy="1915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根升余弦滤波器冲激响应频谱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2943225" cy="1842135"/>
                  <wp:effectExtent l="0" t="0" r="13335" b="1905"/>
                  <wp:docPr id="39924221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242210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51" t="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867" cy="1848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通过对比滚降因子为0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.5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0.75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时的根升余弦滤波器冲击响应可知：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2、参考例程软件仿真波形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0"/>
        <w:gridCol w:w="7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数据类型：随机数据，数据长度：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，采样率：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000，码元速率：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0，载波频率：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0，滚降因子：0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B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PSK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调制解调（含波形成形）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4695825" cy="3328670"/>
                  <wp:effectExtent l="0" t="0" r="13335" b="8890"/>
                  <wp:docPr id="70" name="图片 2" descr="E:\通信实验\5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2" descr="E:\通信实验\5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806" cy="3331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根升余弦滤波器冲击响应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234180" cy="1496060"/>
                  <wp:effectExtent l="0" t="0" r="0" b="0"/>
                  <wp:docPr id="1433179712" name="图片 3" descr="E:\通信实验\5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12" name="图片 3" descr="E:\通信实验\5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 l="7265" t="3546" r="5446" b="5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1496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脉冲成形信号频谱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239260" cy="1543050"/>
                  <wp:effectExtent l="0" t="0" r="0" b="0"/>
                  <wp:docPr id="71" name="图片 3" descr="E:\通信实验\5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3" descr="E:\通信实验\5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 l="7278" t="49455" r="5328" b="5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60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在M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ATLAB Command Window查看误码数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误码数为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3、学生编程软件仿真波形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0"/>
        <w:gridCol w:w="71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0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数据类型：随机数据，数据长度：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500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，采样率：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000，码元速率：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0，载波频率：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0，滚降因子：0，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0.3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5，0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.7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556635" cy="2669540"/>
                  <wp:effectExtent l="0" t="0" r="9525" b="12700"/>
                  <wp:docPr id="1433179714" name="图片 5" descr="E:\通信实验\5\r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14" name="图片 5" descr="E:\通信实验\5\r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635" cy="2669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.3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582035" cy="2687955"/>
                  <wp:effectExtent l="0" t="0" r="14605" b="9525"/>
                  <wp:docPr id="1433179715" name="图片 6" descr="E:\通信实验\5\r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15" name="图片 6" descr="E:\通信实验\5\r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35" cy="2687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0.5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580130" cy="2687320"/>
                  <wp:effectExtent l="0" t="0" r="1270" b="10160"/>
                  <wp:docPr id="1433179716" name="图片 7" descr="E:\通信实验\5\r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16" name="图片 7" descr="E:\通信实验\5\r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130" cy="2687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.7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695700" cy="2773045"/>
                  <wp:effectExtent l="0" t="0" r="7620" b="635"/>
                  <wp:docPr id="1433179717" name="图片 8" descr="E:\通信实验\5\r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17" name="图片 8" descr="E:\通信实验\5\r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773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83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滚降因子：1</w:t>
            </w:r>
          </w:p>
        </w:tc>
        <w:tc>
          <w:tcPr>
            <w:tcW w:w="750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902075" cy="2928620"/>
                  <wp:effectExtent l="0" t="0" r="14605" b="12700"/>
                  <wp:docPr id="1433179719" name="图片 9" descr="E:\通信实验\5\r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19" name="图片 9" descr="E:\通信实验\5\r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075" cy="292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在M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ATLAB Command Window查看误码数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误码数为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idx = 1:length(roll_off_factors)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R = roll_off_factors(idx);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N_number = 25;  % 阶数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h = rcosfir(R, N_number, fs / Rb, 1 / fs, 'sqrt'); % 根升余弦滤波器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length(h);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b_l2 = fix(length(h) / 2);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len1 = length(upsam_sig);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x_lowpass1 = conv(upsam_sig, h); % 卷积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x_lowpass(1:len1) = x_lowpass1(b_l2:b_l2 + len1 - 1);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shape_sig = x_lowpass / max(x_lowpass);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shape_sig_t = t + shape_sig * 1j;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% 载波调制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y = sin(2 * pi * Fc * t);  % 载波信号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psk = y .* shape_sig;      % 乘法器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y_t = t + y * 1j;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psk_t = t + psk * 1j;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% 频域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freq = fft(shape_sig);  % 对carrier做N点FFT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freqPixel = fs / len_real; % 频率分辨率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w = (-len_real / 2:1:len_real / 2 - 1) * freqPixel;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m_FFT = abs(fftshift(freq)) / max(abs(fftshift(freq)));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shape_sig_freq = w + m_FFT * 1j;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% PSK解调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[match_filter_sig_t, psk_sin_t, psk_lp_t, demod_psk_t, demod_bit] = PSK_Demodulation(imag(psk_t), imag(y_t), R);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% 统计误码数</w:t>
      </w:r>
    </w:p>
    <w:p>
      <w:pPr>
        <w:spacing w:line="300" w:lineRule="auto"/>
        <w:ind w:firstLine="240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error_bits(idx) = sum(xor(source_bit, demod_bit));</w:t>
      </w:r>
    </w:p>
    <w:p>
      <w:pPr>
        <w:spacing w:line="300" w:lineRule="auto"/>
        <w:ind w:firstLine="240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>六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 xml:space="preserve"> DBPSK调制解调实验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1、观测并记录不同参数配置软件仿真波形，观察示波器实测波形。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（1）数据类型配置为10交替数据，数据长度配置为10，载波频率614400，解调载波初相位为0，无噪声的情况下，观测并记录软件仿真波形及示波器实测波形。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（2）数据类型配置为10交替数据，数据长度配置为10，载波频率614400，解调载波初相位为180，有噪声的情况下，观测软件仿真波形。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2、读懂参考例程的程序，观察并记录软件仿真波形，观察示波器实测波形。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3、根据学生编程的要求，现场编写MATLAB程序，观察并记录软件仿真波形，观察示波器实测波形。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1、DBPSK调制解调软件仿真波形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0"/>
        <w:gridCol w:w="7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数据类型：10交替，数据长度：10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载波频率：614400，解调载波初相位为0，不勾选“添加噪声”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基带信号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867150" cy="600075"/>
                  <wp:effectExtent l="0" t="0" r="3810" b="9525"/>
                  <wp:docPr id="14331797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 l="25560" t="31498" r="4321" b="5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差分编码后信号+已调信号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705225" cy="581025"/>
                  <wp:effectExtent l="0" t="0" r="13335" b="13335"/>
                  <wp:docPr id="14331797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1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 l="25102" t="58916" r="4692" b="27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基带信号为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，差分编码以0作为参考码元，编码后由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变为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，相对码为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，将0映射成-1，差分编码后信号为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。载波信号表达式为y1=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，对差分编码后信号进行绝对调相，在差分编码后信号取值为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时，已调信号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；在差分编码后信号取值为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时，已调信号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带通滤波器后信号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790950" cy="600075"/>
                  <wp:effectExtent l="0" t="0" r="3810" b="9525"/>
                  <wp:docPr id="143317972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2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 l="24199" t="27314" r="3925" b="58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乘法器后信号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67125" cy="514350"/>
                  <wp:effectExtent l="0" t="0" r="5715" b="3810"/>
                  <wp:docPr id="14331797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 l="26547" t="39729" r="3970" b="48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低通滤波后信号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00450" cy="552450"/>
                  <wp:effectExtent l="0" t="0" r="11430" b="11430"/>
                  <wp:docPr id="143317972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4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 l="27089" t="51467" r="4647" b="35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抽样判决后信号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590925" cy="561975"/>
                  <wp:effectExtent l="0" t="0" r="5715" b="1905"/>
                  <wp:docPr id="143317972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5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 l="27270" t="62980" r="4647" b="2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00450" cy="552450"/>
                  <wp:effectExtent l="0" t="0" r="11430" b="11430"/>
                  <wp:docPr id="14331797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6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 l="26908" t="74944" r="4873" b="1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后得到带通滤波器后信号；将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和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进行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:u w:val="thick"/>
                <w14:ligatures w14:val="none"/>
              </w:rPr>
              <w:t xml:space="preserve">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后得到相干解调后信号；将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后得到低通滤波器后信号；给一定时脉冲，对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进行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，得到抽样判决后信号；将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经过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后得到解调信号。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0"/>
        <w:gridCol w:w="69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数据类型：10交替，数据长度：10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载波频率：614400，解调载波初相位为180，勾选“添加噪声”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解调载波初相位为180，误码数为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，解调信号与基带信号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，可以发现没有产生倒π现象。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2、参考例程软件仿真波形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5"/>
        <w:gridCol w:w="74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数据类型：随机数据，数据长度：256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采样率：30720000，码元速率：307200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载波频率：614400，信噪比：10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数据源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33900" cy="934720"/>
                  <wp:effectExtent l="0" t="0" r="7620" b="10160"/>
                  <wp:docPr id="1433179727" name="图片 1" descr="E:\通信实验\6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7" name="图片 1" descr="E:\通信实验\6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 l="7414" t="3488" r="8775" b="7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04" cy="939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码变换后信号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26915" cy="838200"/>
                  <wp:effectExtent l="0" t="0" r="14605" b="0"/>
                  <wp:docPr id="1433179728" name="图片 2" descr="E:\通信实验\6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8" name="图片 2" descr="E:\通信实验\6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 l="7043" t="26786" r="7172" b="50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915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43425" cy="863600"/>
                  <wp:effectExtent l="0" t="0" r="13335" b="5080"/>
                  <wp:docPr id="1433179729" name="图片 3" descr="E:\通信实验\6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29" name="图片 3" descr="E:\通信实验\6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 l="8668" t="48724" r="6814" b="28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8640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495800" cy="845820"/>
                  <wp:effectExtent l="0" t="0" r="0" b="7620"/>
                  <wp:docPr id="1433179730" name="图片 4" descr="E:\通信实验\6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0" name="图片 4" descr="E:\通信实验\6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 l="8488" t="70153" r="6991" b="7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206" cy="846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乘相干载波后信号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238625" cy="832485"/>
                  <wp:effectExtent l="0" t="0" r="13335" b="5715"/>
                  <wp:docPr id="1433179731" name="图片 5" descr="E:\通信实验\6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1" name="图片 5" descr="E:\通信实验\6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 l="8488" t="4337" r="7894" b="7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8325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低通滤波后信号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457700" cy="866775"/>
                  <wp:effectExtent l="0" t="0" r="7620" b="1905"/>
                  <wp:docPr id="1433179732" name="图片 6" descr="E:\通信实验\6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2" name="图片 6" descr="E:\通信实验\6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 l="8668" t="26531" r="6814" b="50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抽样判决后信号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415155" cy="885825"/>
                  <wp:effectExtent l="0" t="0" r="4445" b="13335"/>
                  <wp:docPr id="1433179733" name="图片 7" descr="E:\通信实验\6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3" name="图片 7" descr="E:\通信实验\6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 l="8488" t="47959" r="7846" b="28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155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52950" cy="885825"/>
                  <wp:effectExtent l="0" t="0" r="3810" b="13335"/>
                  <wp:docPr id="1433179735" name="图片 8" descr="E:\通信实验\6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5" name="图片 8" descr="E:\通信实验\6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 l="8127" t="70408" r="5550" b="5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在MATLAB Command Window查看误码数，误码数为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3、学生编程软件仿真波形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（1）编程题1：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7"/>
        <w:gridCol w:w="74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数据类型：自定义数据1001100110，数据长度：10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采样率：30720000，码元速率：307200，载波频率：1228800，信噪比：10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数据源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210050" cy="762000"/>
                  <wp:effectExtent l="0" t="0" r="11430" b="0"/>
                  <wp:docPr id="1433179736" name="图片 10" descr="E:\通信实验\6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6" name="图片 10" descr="E:\通信实验\6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 l="4211" t="3875" r="2737" b="7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码变换后信号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24375" cy="723900"/>
                  <wp:effectExtent l="0" t="0" r="1905" b="7620"/>
                  <wp:docPr id="1433179737" name="图片 10" descr="E:\通信实验\6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7" name="图片 10" descr="E:\通信实验\6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 t="27003" b="50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24375" cy="647700"/>
                  <wp:effectExtent l="0" t="0" r="1905" b="7620"/>
                  <wp:docPr id="1433179738" name="图片 10" descr="E:\通信实验\6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8" name="图片 10" descr="E:\通信实验\6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 t="50742" b="29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</w:t>
            </w:r>
          </w:p>
        </w:tc>
        <w:tc>
          <w:tcPr>
            <w:tcW w:w="7596" w:type="dxa"/>
            <w:vAlign w:val="center"/>
          </w:tcPr>
          <w:p>
            <w:pP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524375" cy="762000"/>
                  <wp:effectExtent l="0" t="0" r="1905" b="0"/>
                  <wp:docPr id="1433179739" name="图片 10" descr="E:\通信实验\6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39" name="图片 10" descr="E:\通信实验\6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 t="70326" b="5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乘相干载波后信号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676650" cy="733425"/>
                  <wp:effectExtent l="0" t="0" r="11430" b="13335"/>
                  <wp:docPr id="1433179740" name="图片 11" descr="E:\通信实验\6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40" name="图片 11" descr="E:\通信实验\6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 l="7760" t="2821" r="6652" b="7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低通滤波后信号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781425" cy="714375"/>
                  <wp:effectExtent l="0" t="0" r="13335" b="1905"/>
                  <wp:docPr id="1433179741" name="图片 11" descr="E:\通信实验\6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41" name="图片 11" descr="E:\通信实验\6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 l="6430" t="25705" r="5543" b="50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71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抽样判决后信号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295775" cy="676275"/>
                  <wp:effectExtent l="0" t="0" r="1905" b="9525"/>
                  <wp:docPr id="1433179742" name="图片 11" descr="E:\通信实验\6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42" name="图片 11" descr="E:\通信实验\6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 t="48903" b="28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67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4295775" cy="695325"/>
                  <wp:effectExtent l="0" t="0" r="1905" b="5715"/>
                  <wp:docPr id="1433179743" name="图片 11" descr="E:\通信实验\6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179743" name="图片 11" descr="E:\通信实验\6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 t="70846" b="6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在MATLAB Command Window查看误码数，误码数为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（2）编程题2：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2"/>
        <w:gridCol w:w="69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6920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数据类型：自定义数据1001100110，数据长度：10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采样率：30720000，码元速率：307200，载波频率：1228800，信噪比：10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数据源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01440" cy="629920"/>
                  <wp:effectExtent l="0" t="0" r="0" b="10160"/>
                  <wp:docPr id="72" name="图片 7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l="9234" r="7603" b="7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6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码变换后信号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883660" cy="535940"/>
                  <wp:effectExtent l="0" t="0" r="2540" b="12700"/>
                  <wp:docPr id="73" name="图片 73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l="10072" t="26372" r="7064" b="50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660" cy="53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893820" cy="528320"/>
                  <wp:effectExtent l="0" t="0" r="7620" b="5080"/>
                  <wp:docPr id="74" name="图片 74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l="10072" t="48145" r="7662" b="28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2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带通滤波后信号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25570" cy="578485"/>
                  <wp:effectExtent l="0" t="0" r="6350" b="635"/>
                  <wp:docPr id="75" name="图片 75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l="10236" t="70193" r="7558" b="4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57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延时后信号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51605" cy="535940"/>
                  <wp:effectExtent l="0" t="0" r="10795" b="12700"/>
                  <wp:docPr id="76" name="图片 76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l="9593" t="4661" r="7064" b="7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605" cy="53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相乘后信号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30650" cy="543560"/>
                  <wp:effectExtent l="0" t="0" r="1270" b="5080"/>
                  <wp:docPr id="77" name="图片 7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l="9398" t="26342" r="6705" b="49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50" cy="54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低通滤波后信号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50970" cy="528955"/>
                  <wp:effectExtent l="0" t="0" r="11430" b="4445"/>
                  <wp:docPr id="78" name="图片 78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l="9219" t="48635" r="7513" b="28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970" cy="52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60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6920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963035" cy="558165"/>
                  <wp:effectExtent l="0" t="0" r="14605" b="5715"/>
                  <wp:docPr id="79" name="图片 79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l="9937" t="70469" r="7513" b="5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035" cy="55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在MATLAB Command Window查看误码数，误码数为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  <w:u w:val="single"/>
                <w14:ligatures w14:val="none"/>
              </w:rPr>
              <w:t xml:space="preserve">                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。</w:t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（1）编程题1：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生成二进制数据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dataBit = [1, 0, 0, 1, 1, 0, 0, 1, 1, 0];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调制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[m, m_x, y, dpsk] = DPSK_Modulation(dataBit, Fc, sample_num, t);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添加噪声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dpsk = awgn(dpsk, snr);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解调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[dpsk_bp, dpsk_sin, dpsk_sin_lp, choupan, demod_dpsk, demod_bit] = DPSK_Demodulation(dpsk, Fc, y, sample_num, Rb, fs);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计算误比特率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error_bits = sum(xor(dataBit, demod_bit))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计算横坐标的显示范围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display_time_range = len / Rb;  % 显示完整数据所需的时间范围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ascii="Times New Roman" w:hAnsi="Times New Roman" w:eastAsia="宋体" w:cs="Times New Roman"/>
          <w:szCs w:val="21"/>
          <w14:ligatures w14:val="none"/>
        </w:rPr>
        <w:t>（2）编程题2：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1.数据源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dataBit = [1, 0, 0, 1, 1, 0, 0, 1, 1, 0];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2.调制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[m, m_x, y, dpsk] = DPSK_Modulation(dataBit, Fc, sample_num, t);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3.加噪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dpsk = awgn(dpsk, snr, 'measured');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4.解调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带通滤波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dpsk_bp = bandpass(dpsk, [Fc - Rb/2, Fc + Rb/2], fs);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延迟TB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dpsk_delayed = [zeros(1, sample_num), dpsk_bp(1:end-sample_num)];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相乘器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dpsk_multiplied = dpsk_bp .* dpsk_delayed;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低通滤波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dpsk_lp = lowpass(dpsk_multiplied, Rb/2, fs);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抽样判决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choupan = dpsk_lp(sample_num/2:sample_num:end) &gt; 0;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解调信号（取反操作）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demod_bit = ~choupan;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5.统计误码率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numErrors = sum(xor(dataBit, demod_bit))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 xml:space="preserve">七 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16QAM调制解调实验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1、观测并记录不同参数配置软件仿真波形，观察示波器实测波形。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（1）数据类型配置为自定义数据，载波频率614400，无噪声的情况下，观测并记录软件仿真波形及示波器实测波形。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（2）数据类型配置为随机数据，数据长度为1200，载波频率614400，有噪声的情况下，观测并记录软件仿真波形，观察示波器实测波形。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2、读懂参考例程的程序，观察并记录软件仿真波形，观察示波器实测波形。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3、根据学生编程的要求，现场编写MATLAB程序，观察并记录软件仿真波形，观察示波器实测波形。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1、16QAM调制解调软件仿真波形</w:t>
      </w:r>
    </w:p>
    <w:tbl>
      <w:tblPr>
        <w:tblStyle w:val="12"/>
        <w:tblW w:w="957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7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874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数据类型：自定义数据（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100100101001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），数据长度：1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2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，载波频率：614400，勾选“未添加噪声”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基带信号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19500" cy="552450"/>
                  <wp:effectExtent l="0" t="0" r="7620" b="11430"/>
                  <wp:docPr id="19307746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24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 l="26547" t="25282" r="4873" b="6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I路电平转换后信号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22040" cy="600075"/>
                  <wp:effectExtent l="0" t="0" r="5080" b="9525"/>
                  <wp:docPr id="1930774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2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 l="26186" t="37472" r="5186" b="48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04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Q路电平转换后信号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19500" cy="542925"/>
                  <wp:effectExtent l="0" t="0" r="7620" b="5715"/>
                  <wp:docPr id="19307746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26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 l="26186" t="48081" r="5234" b="39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基带信号为________________，依次经过串/并变换和2-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4电平转换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将基带信号分为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I路电平转换后信号和Q路电平转换后信号。串/并变换后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信号为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和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按照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________的电平转换规律，最后得到I路信号为________________，Q路信号为________________。I路载波的表达式为y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1=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Q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路载波的表达式为y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2=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________________。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载波1调制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76650" cy="542925"/>
                  <wp:effectExtent l="0" t="0" r="11430" b="5715"/>
                  <wp:docPr id="193077462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27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 l="26005" t="24833" r="4286" b="6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载波2调制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552825" cy="504825"/>
                  <wp:effectExtent l="0" t="0" r="13335" b="13335"/>
                  <wp:docPr id="193077462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28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 l="27631" t="37020" r="5053" b="5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已调信号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19500" cy="485775"/>
                  <wp:effectExtent l="0" t="0" r="7620" b="1905"/>
                  <wp:docPr id="193077462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29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 l="27811" t="48758" r="3564" b="39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将________和________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进行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得到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载波1调制后信号，将________和________进行________得到载波2调制后信号，将________和________进行________得到已调信号。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I路抽样判决后信号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622040" cy="552450"/>
                  <wp:effectExtent l="0" t="0" r="5080" b="11430"/>
                  <wp:docPr id="193077463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0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 l="27992" t="23251" r="3381" b="6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04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Q路抽样判决后信号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552825" cy="514350"/>
                  <wp:effectExtent l="0" t="0" r="13335" b="3810"/>
                  <wp:docPr id="19307746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2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 l="27811" t="35440" r="4828" b="5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解调信号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552825" cy="571500"/>
                  <wp:effectExtent l="0" t="0" r="13335" b="7620"/>
                  <wp:docPr id="193077463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 l="27992" t="70429" r="4692" b="16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将________和________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进行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得到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I路载波提取信号，将________和________进行________得到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Q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路载波提取信号；将________经过低通滤波器后再进行________，最后经过________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和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________，可得到解调信号。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发送端星座图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（将横轴范围改为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纵轴范围改为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171700" cy="2228850"/>
                  <wp:effectExtent l="0" t="0" r="7620" b="11430"/>
                  <wp:docPr id="193077463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4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 l="25970" t="47896" r="37480" b="5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228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6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接收端星座图</w:t>
            </w:r>
          </w:p>
        </w:tc>
        <w:tc>
          <w:tcPr>
            <w:tcW w:w="787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276475" cy="2181225"/>
                  <wp:effectExtent l="0" t="0" r="9525" b="13335"/>
                  <wp:docPr id="193077463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5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 l="61719" t="48297" b="5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2181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基带信号按格雷码排列，数据长度为1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因此星座图中包含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________个坐标：1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001对应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坐标________；0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010对应坐标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________；1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001对应坐标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________。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6"/>
        <w:gridCol w:w="16"/>
        <w:gridCol w:w="70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8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576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数据类型：随机数据，数据长度：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120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0，载波频率：614400，信噪比：1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3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I路载波提取信号（将横坐标范围改为0~5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555365" cy="561975"/>
                  <wp:effectExtent l="0" t="0" r="10795" b="1905"/>
                  <wp:docPr id="193077463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6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 l="28353" t="53047" r="4283" b="3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36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Q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路载波提取信号（将横坐标范围改为0~5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0u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96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3619500" cy="495300"/>
                  <wp:effectExtent l="0" t="0" r="7620" b="7620"/>
                  <wp:docPr id="193077463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7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 l="27450" t="65914" r="3925" b="2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3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载波提取信号的变化规律和无噪声时一样，但由于加入了噪声，故波形不是平滑曲线，出现毛刺。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3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68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发送端星座图（将横坐标范围改为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，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纵坐标范围改为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~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3.5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</w:t>
            </w:r>
          </w:p>
        </w:tc>
        <w:tc>
          <w:tcPr>
            <w:tcW w:w="757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058670" cy="1959610"/>
                  <wp:effectExtent l="0" t="0" r="13970" b="6350"/>
                  <wp:docPr id="193077463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8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 l="24922" t="49436" r="37696" b="6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670" cy="1959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68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接收端星座图</w:t>
            </w:r>
          </w:p>
        </w:tc>
        <w:tc>
          <w:tcPr>
            <w:tcW w:w="757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066925" cy="2008505"/>
                  <wp:effectExtent l="0" t="0" r="5715" b="3175"/>
                  <wp:docPr id="193077463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39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 l="61582" t="47630" b="5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008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2、参考例程软件仿真波形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1"/>
        <w:gridCol w:w="75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8010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数据类型：自定义数据（100101100000110010101111001101010001100001000010）</w:t>
            </w:r>
          </w:p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数据长度：48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33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发送端星座图</w:t>
            </w:r>
          </w:p>
        </w:tc>
        <w:tc>
          <w:tcPr>
            <w:tcW w:w="801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418080" cy="1816100"/>
                  <wp:effectExtent l="0" t="0" r="5080" b="12700"/>
                  <wp:docPr id="1930774641" name="图片 12" descr="E:\通信实验\7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1" name="图片 12" descr="E:\通信实验\7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080" cy="181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  <w14:ligatures w14:val="none"/>
              </w:rPr>
              <w:t>1.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读懂例程代码，写出映射表产生的原理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%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映射表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tab_16qam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=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[-3-3i, -3-1i,-3+3i, -3+1i, -1-3i,-1-1i, -1+3i, -1+1i, 3-3i,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3-1i, 3+3i,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3+1i,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 xml:space="preserve"> 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1-3i,1-1i,1+3i,1+1i];</w:t>
            </w:r>
          </w:p>
          <w:p>
            <w:pPr>
              <w:tabs>
                <w:tab w:val="left" w:pos="7889"/>
              </w:tabs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答：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2.请写出这段代码的含义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for n=1:symbNum</w:t>
            </w:r>
          </w:p>
          <w:p>
            <w:pPr>
              <w:ind w:firstLine="200" w:firstLineChars="100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symb(n)=tab_16qam(a_symb_bit(1,n)*8+a_symb_bit(2,n)*4+a_symb_bit(3,n)*2+a_symb_bit(4,n)*1+1);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end</w:t>
            </w:r>
          </w:p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答：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3、学生编程软件仿真波形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4"/>
        <w:gridCol w:w="6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748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还原后比特数据</w:t>
            </w:r>
          </w:p>
        </w:tc>
        <w:tc>
          <w:tcPr>
            <w:tcW w:w="7596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  <w:drawing>
                <wp:inline distT="0" distB="0" distL="0" distR="0">
                  <wp:extent cx="2430145" cy="1849120"/>
                  <wp:effectExtent l="0" t="0" r="0" b="0"/>
                  <wp:docPr id="1930774642" name="图片 13" descr="E:\通信实验\7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2" name="图片 13" descr="E:\通信实验\7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 l="8780" t="3640" r="6795" b="5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5" cy="1849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自定义IQ符号数据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customSymb = [1-1i, 1+1i, 1-3i, 3+3i, -3-1i];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映射表（与示例中相同）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tab_16qam = [-3-3i, -3-1i, -3+3i, -3+1i, -1-3i, -1-1i, -1+3i, -1+1i, ...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 3-3i, 3-1i, 3+3i, 3+1i, 1-3i, 1-1i, 1+3i, 1+1i];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解符号映射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customBits = [];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k = 1:length(customSymb)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[~, index] = min(abs(tab_16qam - customSymb(k)));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bits = dec2bin(index-1, 4) - '0';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customBits = [customBits, bits];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绘制还原后比特数据波形图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figure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stem(customBits, 'filled');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title('还原后比特数据波形图');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xlabel('Bit Index');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ylabel('Bit Value');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grid on;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ascii="Times New Roman" w:hAnsi="Times New Roman" w:eastAsia="宋体" w:cs="Times New Roman"/>
          <w:sz w:val="24"/>
          <w14:ligatures w14:val="none"/>
        </w:rPr>
      </w:pPr>
    </w:p>
    <w:p>
      <w:pPr>
        <w:widowControl/>
        <w:jc w:val="left"/>
      </w:pPr>
      <w:r>
        <w:br w:type="page"/>
      </w:r>
    </w:p>
    <w:p>
      <w:pPr>
        <w:keepNext/>
        <w:keepLines/>
        <w:spacing w:before="260" w:after="260"/>
        <w:jc w:val="center"/>
        <w:outlineLvl w:val="1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28"/>
          <w:szCs w:val="28"/>
          <w14:ligatures w14:val="none"/>
        </w:rPr>
        <w:t xml:space="preserve">八 </w:t>
      </w:r>
      <w:r>
        <w:rPr>
          <w:rFonts w:ascii="Times New Roman" w:hAnsi="Times New Roman" w:eastAsia="宋体" w:cs="Times New Roman"/>
          <w:b/>
          <w:bCs/>
          <w:sz w:val="28"/>
          <w:szCs w:val="28"/>
          <w14:ligatures w14:val="none"/>
        </w:rPr>
        <w:t>HDB3编译码实验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一、实验内容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1、观测并记录不同参数配置软件仿真波形。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（1）数据类型配置为自定义数据（统一为1000010000110000000011），码元速率153600的情况下，观测软件仿真波形。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（2）数据类型配置为自定义数据（统一为100000001</w:t>
      </w:r>
      <w:r>
        <w:rPr>
          <w:rFonts w:ascii="Times New Roman" w:hAnsi="Times New Roman" w:eastAsia="宋体" w:cs="Times New Roman"/>
          <w:szCs w:val="21"/>
          <w14:ligatures w14:val="none"/>
        </w:rPr>
        <w:t>00</w:t>
      </w:r>
      <w:r>
        <w:rPr>
          <w:rFonts w:hint="eastAsia" w:ascii="Times New Roman" w:hAnsi="Times New Roman" w:eastAsia="宋体" w:cs="Times New Roman"/>
          <w:szCs w:val="21"/>
          <w14:ligatures w14:val="none"/>
        </w:rPr>
        <w:t>10000001110），码元速率153600的情况下，观测并记录软件仿真波形及示波器实测波形。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2、读懂参考例程的程序，观察并记录软件仿真波形，观察示波器实测波形。</w:t>
      </w:r>
    </w:p>
    <w:p>
      <w:pPr>
        <w:rPr>
          <w:rFonts w:ascii="Times New Roman" w:hAnsi="Times New Roman" w:eastAsia="宋体" w:cs="Times New Roman"/>
          <w:b/>
          <w:szCs w:val="21"/>
          <w14:ligatures w14:val="none"/>
        </w:rPr>
      </w:pPr>
      <w:r>
        <w:rPr>
          <w:rFonts w:ascii="Times New Roman" w:hAnsi="Times New Roman" w:eastAsia="宋体" w:cs="Times New Roman"/>
          <w:b/>
          <w:szCs w:val="21"/>
          <w14:ligatures w14:val="none"/>
        </w:rPr>
        <w:t>3</w:t>
      </w:r>
      <w:r>
        <w:rPr>
          <w:rFonts w:hint="eastAsia" w:ascii="Times New Roman" w:hAnsi="Times New Roman" w:eastAsia="宋体" w:cs="Times New Roman"/>
          <w:b/>
          <w:szCs w:val="21"/>
          <w14:ligatures w14:val="none"/>
        </w:rPr>
        <w:t>、根据学生编程的要求，现场编写MATLAB程序，观察并记录软件仿真波形，观察示波器实测波形。</w:t>
      </w:r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二、实验记录</w:t>
      </w:r>
    </w:p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1、不同参数配置软件仿真波形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8"/>
        <w:gridCol w:w="68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222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数据类型：自定义数据（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1000010000110000000011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），码元速率：153600Hz，DA输出：输出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消息码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857625" cy="1047750"/>
                  <wp:effectExtent l="0" t="0" r="13335" b="3810"/>
                  <wp:docPr id="19307746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3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l="24561" t="14221" r="2300" b="60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HDB3编码后数据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733800" cy="1000125"/>
                  <wp:effectExtent l="0" t="0" r="0" b="5715"/>
                  <wp:docPr id="19307746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4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l="25283" t="43567" r="3925" b="3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HDB3编码功率谱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829050" cy="1181100"/>
                  <wp:effectExtent l="0" t="0" r="11430" b="7620"/>
                  <wp:docPr id="193077464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5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 l="24922" t="36117" r="2480" b="35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HDB3译码后数据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733800" cy="1028700"/>
                  <wp:effectExtent l="0" t="0" r="0" b="7620"/>
                  <wp:docPr id="19307746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6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 l="25644" t="67269" r="3564" b="8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8"/>
        <w:gridCol w:w="68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222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数据类型：自定义数据（100000001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00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10000001110），码元速率：153600Hz，DA输出：输出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消息码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867150" cy="1047750"/>
                  <wp:effectExtent l="0" t="0" r="3810" b="3810"/>
                  <wp:docPr id="193077464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7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 l="24561" t="20767" r="2119" b="5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HDB3编码后数据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867150" cy="1009650"/>
                  <wp:effectExtent l="0" t="0" r="3810" b="11430"/>
                  <wp:docPr id="193077464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8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 l="24741" t="49210" r="1985" b="26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HDB3编码功率谱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800475" cy="1133475"/>
                  <wp:effectExtent l="0" t="0" r="9525" b="9525"/>
                  <wp:docPr id="193077464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49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 l="25283" t="36795" r="2661" b="36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21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HDB3译码后数据</w:t>
            </w:r>
          </w:p>
        </w:tc>
        <w:tc>
          <w:tcPr>
            <w:tcW w:w="7222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  <w:drawing>
                <wp:inline distT="0" distB="0" distL="0" distR="0">
                  <wp:extent cx="3800475" cy="1057275"/>
                  <wp:effectExtent l="0" t="0" r="9525" b="9525"/>
                  <wp:docPr id="193077465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774650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 l="24922" t="67946" r="3022" b="6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bookmarkStart w:id="0" w:name="_Hlk89849000"/>
            <w:bookmarkStart w:id="1" w:name="_Hlk89856487"/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请写下HDB3编码过程的6个步骤：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1）消息码为：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1  0  0  0  0  0  0  0  1  0  0  1  0  0  0  0  0  0  1  1  1  0</w:t>
            </w:r>
          </w:p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2）检查消息码的连“0”个数，当连“0”个数超过3个时，则将每4个连“0”化作一小节，用“0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00V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”替代，如下所示：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0  0  0  1  0  0  1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0  0  1  1  1  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  <w:t>0</w:t>
            </w:r>
          </w:p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3）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加入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B码，检查两个相邻的V码之间“1”的个数。如果有奇数个“1”，则还是用“000V”替代每4个连“0”；如果有偶数个“1”（包含0个），则用“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B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00V”替代每4个连“0”。如下所示：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0  0  0  1  0  0  1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0  0  1  1  1  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  <w:t>0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4）加入极性。在B码和V码都确定之后，首先可以将V码的极性确定，因为V码的极性必须交替。假如第一个“1”的极性为负，即“-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”，则第一个V码的极性为负，即“-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V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”。因为V码的极性与前一个非0码极性相同，之后保证V码极性交替即可。如下所示：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-1_________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0  0  0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1  0  0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 0  0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  <w:t>0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5）确定1和B的极性。此时1与B一起确定极性，即相当于把B看做1，1与B一起极性交替。如下所示：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-1_________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0  0  0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1  0  0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0  0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-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 xml:space="preserve">1  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  <w:t>0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）编码数据：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___________________________________________________________</w:t>
            </w:r>
            <w:bookmarkEnd w:id="0"/>
            <w:bookmarkEnd w:id="1"/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2、参考例程软件仿真波形，观察示波器实测波形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1"/>
        <w:gridCol w:w="71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参数配置</w:t>
            </w:r>
          </w:p>
        </w:tc>
        <w:tc>
          <w:tcPr>
            <w:tcW w:w="7364" w:type="dxa"/>
            <w:vAlign w:val="center"/>
          </w:tcPr>
          <w:p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数据类型：自定义数据（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011000001100100001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），采样率：30720000Hz，码元速率：153600Hz，DA输出：输出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数据源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600450" cy="1336675"/>
                  <wp:effectExtent l="0" t="0" r="0" b="0"/>
                  <wp:docPr id="80" name="图片 80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 l="7235" t="3113" r="5292" b="5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HDB3编码后数据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734435" cy="1379855"/>
                  <wp:effectExtent l="0" t="0" r="0" b="0"/>
                  <wp:docPr id="81" name="图片 8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 l="7603" t="50277" r="6743" b="5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HDB3编码数据频谱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272280" cy="3027045"/>
                  <wp:effectExtent l="0" t="0" r="10160" b="5715"/>
                  <wp:docPr id="82" name="图片 8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28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分析结果：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请写下HDB3编码过程的6个步骤：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1）消息码为：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0  1  1  0  0  0  0  0  1  1  0  0  1  0  0  0  0  1  1  1</w:t>
            </w:r>
          </w:p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2）检查消息码的连“0”个数，当连“0”个数超过3个时，则将每4个连“0”化作一小节，用“0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00V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”替代，如下所示：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0  1  1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0  1  1  0  0  1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1  1  1</w:t>
            </w:r>
          </w:p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3）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加入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B码，检查两个相邻的V码之间“1”的个数。如果有奇数个“1”，则还是用“000V”替代每4个连“0”；如果有偶数个“1”（包含0个），则用“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B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00V”替代每4个连“0”。如下所示：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0  1  1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0  1  1  0  0  1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1  1  1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4）加入极性。在B码和V码都确定之后，首先可以将V码的极性确定，因为V码的极性必须交替。假如第一个“1”的极性为负，即“-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”，之后保证V码极性交替即可。如下所示：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-1  +1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-1  +1  0  0  -1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+1  -1  +1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5）确定1和B的极性。此时1与B一起确定极性，即相当于把B看做1，1与B一起极性交替。如下所示：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:u w:color="00000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-1  +1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-1  +1  0  0  -1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+1  -1  +1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  <w:t>）编码数据</w:t>
            </w:r>
          </w:p>
          <w:p>
            <w:pPr>
              <w:ind w:firstLine="1205" w:firstLineChars="600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-1  +1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0  -1  +1  0  0  -1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_________</w:t>
            </w: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+1  -1  +1</w:t>
            </w:r>
          </w:p>
        </w:tc>
      </w:tr>
    </w:tbl>
    <w:p>
      <w:pPr>
        <w:rPr>
          <w:rFonts w:ascii="Times New Roman" w:hAnsi="Times New Roman" w:eastAsia="宋体" w:cs="Times New Roman"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szCs w:val="21"/>
          <w14:ligatures w14:val="none"/>
        </w:rPr>
        <w:t>3、学生编程软件仿真波形，观察示波器实测波形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4" w:type="dxa"/>
            <w:gridSpan w:val="2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软件仿真波形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数据源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4243070" cy="1030605"/>
                  <wp:effectExtent l="0" t="0" r="0" b="0"/>
                  <wp:docPr id="84" name="图片 8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 b="50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07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7" w:hRule="atLeast"/>
        </w:trPr>
        <w:tc>
          <w:tcPr>
            <w:tcW w:w="1980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HDB3</w:t>
            </w: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  <w14:ligatures w14:val="none"/>
              </w:rPr>
              <w:t>译码后数据</w:t>
            </w:r>
          </w:p>
        </w:tc>
        <w:tc>
          <w:tcPr>
            <w:tcW w:w="7364" w:type="dxa"/>
            <w:vAlign w:val="center"/>
          </w:tcPr>
          <w:p>
            <w:pPr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1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  <w:lang w:eastAsia="zh-CN"/>
                <w14:ligatures w14:val="none"/>
              </w:rPr>
              <w:drawing>
                <wp:inline distT="0" distB="0" distL="114300" distR="114300">
                  <wp:extent cx="3554095" cy="983615"/>
                  <wp:effectExtent l="0" t="0" r="0" b="0"/>
                  <wp:docPr id="83" name="图片 83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 l="7265" t="48549" r="5663" b="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095" cy="98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三、程序代码（自编部分）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%% 3.HDB3解码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Sn = encode_hdb3;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dchdbn = Sn;  %定义一个输出数组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count = 0;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for j = 1 : length(Sn)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Sn(j) == 0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count  = count + 1;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if  count == 3  %若3连“0”前后非零脉冲同极性，则将最后一个非零元素译为零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if dchdbn(j + 1) * dchdbn(j - 3) == 1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    dchdbn(j + 1) = 0;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if count == 2 %若2连 “0”前后非零脉冲极性相同，则两零前后都译为零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if dchdbn(j + 1) * dchdbn(j  - 2) == 1;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    dchdbn(j  - 2) = 0;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    dchdbn(j + 1) = 0;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else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 count = 0;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%极性变换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n = 1 : length(Sn) %再将所有的-1变换成+1后，就可以得到原消息代码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if dchdbn(n) == -1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    dchdbn(n) = 1;    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%% 4.过采样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fs = 30720000; % 采样率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Rb = 153600; % 码元速率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sample_num = fs / Rb; % 1个码元采样点数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N = len * sample_num; % 总样点数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dt = 1 / fs;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t = 0:dt:(N-1)*dt;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初始化过采样后的数据数组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encode_hdb3_s = zeros(1, len * sample_num);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decode_data_s = zeros(1, len * sample_num);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% 对数据进行过采样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for n = 1:len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encode_hdb3_s(1, (n-1)*sample_num+1:n*sample_num) = encode_hdb3(1, n);</w:t>
      </w:r>
    </w:p>
    <w:p>
      <w:pPr>
        <w:spacing w:line="300" w:lineRule="auto"/>
        <w:rPr>
          <w:rFonts w:hint="eastAsia"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 xml:space="preserve">    decode_data_s(1, (n-1)*sample_num+1:n*sample_num) = dchdbn(1, n);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sz w:val="24"/>
          <w14:ligatures w14:val="none"/>
        </w:rPr>
        <w:t>end</w:t>
      </w:r>
      <w:bookmarkStart w:id="7" w:name="_GoBack"/>
      <w:bookmarkEnd w:id="7"/>
    </w:p>
    <w:p>
      <w:pPr>
        <w:keepNext/>
        <w:keepLines/>
        <w:spacing w:before="260" w:after="260"/>
        <w:outlineLvl w:val="2"/>
        <w:rPr>
          <w:rFonts w:ascii="Times New Roman" w:hAnsi="Times New Roman" w:eastAsia="宋体" w:cs="Times New Roman"/>
          <w:b/>
          <w:bCs/>
          <w:szCs w:val="21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四、实验心得与收获</w:t>
      </w:r>
    </w:p>
    <w:p>
      <w:pPr>
        <w:widowControl/>
        <w:jc w:val="left"/>
      </w:pPr>
      <w:r>
        <w:br w:type="page"/>
      </w:r>
    </w:p>
    <w:p>
      <w:pPr>
        <w:pStyle w:val="2"/>
        <w:spacing w:line="300" w:lineRule="auto"/>
        <w:jc w:val="center"/>
        <w:rPr>
          <w:rFonts w:ascii="Times New Roman" w:hAnsi="Times New Roman" w:eastAsia="宋体"/>
          <w14:ligatures w14:val="none"/>
        </w:rPr>
      </w:pPr>
      <w:bookmarkStart w:id="2" w:name="_Toc2347253"/>
      <w:bookmarkStart w:id="3" w:name="_Toc4506803"/>
      <w:bookmarkStart w:id="4" w:name="_Toc532831379"/>
      <w:bookmarkStart w:id="5" w:name="_Toc508386924"/>
      <w:r>
        <w:rPr>
          <w:rFonts w:hint="eastAsia" w:ascii="Times New Roman" w:hAnsi="Times New Roman" w:eastAsia="宋体"/>
          <w14:ligatures w14:val="none"/>
        </w:rPr>
        <w:t>附加实</w:t>
      </w:r>
      <w:r>
        <w:rPr>
          <w:rFonts w:ascii="Times New Roman" w:hAnsi="Times New Roman" w:eastAsia="宋体"/>
          <w14:ligatures w14:val="none"/>
        </w:rPr>
        <w:t>验</w:t>
      </w:r>
      <w:bookmarkEnd w:id="2"/>
      <w:bookmarkEnd w:id="3"/>
      <w:r>
        <w:rPr>
          <w:rFonts w:hint="eastAsia" w:ascii="Times New Roman" w:hAnsi="Times New Roman" w:eastAsia="宋体"/>
          <w14:ligatures w14:val="none"/>
        </w:rPr>
        <w:t>ASK调制解调设计实验（FPGA）</w:t>
      </w:r>
      <w:bookmarkEnd w:id="4"/>
      <w:bookmarkEnd w:id="5"/>
      <w:bookmarkStart w:id="6" w:name="_Toc532831366"/>
    </w:p>
    <w:p>
      <w:pPr>
        <w:widowControl/>
        <w:adjustRightInd w:val="0"/>
        <w:snapToGrid w:val="0"/>
        <w:spacing w:line="300" w:lineRule="auto"/>
        <w:outlineLvl w:val="2"/>
        <w:rPr>
          <w:rFonts w:ascii="Times New Roman" w:hAnsi="Times New Roman" w:eastAsia="宋体" w:cs="Times New Roman"/>
          <w:b/>
          <w:sz w:val="28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  <w14:ligatures w14:val="none"/>
        </w:rPr>
        <w:t>一、</w:t>
      </w:r>
      <w:r>
        <w:rPr>
          <w:rFonts w:ascii="Times New Roman" w:hAnsi="Times New Roman" w:eastAsia="宋体" w:cs="Times New Roman"/>
          <w:b/>
          <w:sz w:val="28"/>
          <w:szCs w:val="24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sz w:val="28"/>
          <w:szCs w:val="24"/>
          <w14:ligatures w14:val="none"/>
        </w:rPr>
        <w:t>内容</w:t>
      </w:r>
    </w:p>
    <w:p>
      <w:pPr>
        <w:spacing w:line="300" w:lineRule="auto"/>
        <w:outlineLvl w:val="3"/>
        <w:rPr>
          <w:rFonts w:ascii="Times New Roman" w:hAnsi="Times New Roman" w:eastAsia="宋体" w:cs="Times New Roman"/>
          <w:kern w:val="0"/>
          <w:sz w:val="24"/>
          <w:szCs w:val="24"/>
          <w14:ligatures w14:val="none"/>
        </w:rPr>
      </w:pPr>
      <w:r>
        <w:rPr>
          <w:rFonts w:ascii="Times New Roman" w:hAnsi="Times New Roman" w:eastAsia="宋体" w:cs="Times New Roman"/>
          <w:kern w:val="0"/>
          <w:sz w:val="24"/>
          <w:szCs w:val="24"/>
          <w14:ligatures w14:val="none"/>
        </w:rPr>
        <w:t>1、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功能验证：将提供的FPGA下载文件(.sof文件)，下载到XSRP软件无线电平台中，通过XSRP集成开发软件将生成的信号数据传送到示波器上，可观察到ASK调制与解调的波形情况，并记录到“六、实验记录”的“1、功能验证”中。</w:t>
      </w:r>
    </w:p>
    <w:p>
      <w:pPr>
        <w:spacing w:line="300" w:lineRule="auto"/>
        <w:outlineLvl w:val="3"/>
        <w:rPr>
          <w:rFonts w:ascii="Times New Roman" w:hAnsi="Times New Roman" w:eastAsia="宋体" w:cs="Times New Roman"/>
          <w:kern w:val="0"/>
          <w:sz w:val="24"/>
          <w:szCs w:val="24"/>
          <w14:ligatures w14:val="none"/>
        </w:rPr>
      </w:pPr>
      <w:r>
        <w:rPr>
          <w:rFonts w:ascii="Times New Roman" w:hAnsi="Times New Roman" w:eastAsia="宋体" w:cs="Times New Roman"/>
          <w:kern w:val="0"/>
          <w:sz w:val="24"/>
          <w:szCs w:val="24"/>
          <w14:ligatures w14:val="none"/>
        </w:rPr>
        <w:t>2、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系统搭建：在QuartusII下，将提供的未完成连线的系统工程文件，通过了解各个模块的输入输出引脚及功能，将核心模块连线搭建成完整工程系统，编译，仿真，下载，用示波器观测波形，并记录到</w:t>
      </w:r>
      <w:r>
        <w:rPr>
          <w:rFonts w:hint="eastAsia" w:ascii="Times New Roman" w:hAnsi="Times New Roman" w:eastAsia="宋体" w:cs="Times New Roman"/>
          <w:bCs/>
          <w:kern w:val="0"/>
          <w:sz w:val="24"/>
          <w:szCs w:val="24"/>
          <w14:ligatures w14:val="none"/>
        </w:rPr>
        <w:t>“六、实验记录”的“2、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系统搭建</w:t>
      </w:r>
      <w:r>
        <w:rPr>
          <w:rFonts w:hint="eastAsia" w:ascii="Times New Roman" w:hAnsi="Times New Roman" w:eastAsia="宋体" w:cs="Times New Roman"/>
          <w:bCs/>
          <w:kern w:val="0"/>
          <w:sz w:val="24"/>
          <w:szCs w:val="24"/>
          <w14:ligatures w14:val="none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中。</w:t>
      </w:r>
    </w:p>
    <w:p>
      <w:pPr>
        <w:spacing w:line="300" w:lineRule="auto"/>
        <w:outlineLvl w:val="3"/>
        <w:rPr>
          <w:rFonts w:ascii="Times New Roman" w:hAnsi="Times New Roman" w:eastAsia="宋体" w:cs="Times New Roman"/>
          <w:kern w:val="0"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3、核心模块编写：在QuartusII下通过硬件描述语言（Verilog）输入的方式，编写工程中的核心模块程序，进行软硬件联调。并将编写的核心程序以及观察到的波形结果记录到</w:t>
      </w:r>
      <w:r>
        <w:rPr>
          <w:rFonts w:hint="eastAsia" w:ascii="Times New Roman" w:hAnsi="Times New Roman" w:eastAsia="宋体" w:cs="Times New Roman"/>
          <w:bCs/>
          <w:kern w:val="0"/>
          <w:sz w:val="24"/>
          <w:szCs w:val="24"/>
          <w14:ligatures w14:val="none"/>
        </w:rPr>
        <w:t>“六、实验记录”的“3、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核心模块编写</w:t>
      </w:r>
      <w:r>
        <w:rPr>
          <w:rFonts w:hint="eastAsia" w:ascii="Times New Roman" w:hAnsi="Times New Roman" w:eastAsia="宋体" w:cs="Times New Roman"/>
          <w:bCs/>
          <w:kern w:val="0"/>
          <w:sz w:val="24"/>
          <w:szCs w:val="24"/>
          <w14:ligatures w14:val="none"/>
        </w:rPr>
        <w:t>”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14:ligatures w14:val="none"/>
        </w:rPr>
        <w:t>中。</w:t>
      </w:r>
    </w:p>
    <w:p>
      <w:pPr>
        <w:spacing w:line="300" w:lineRule="auto"/>
        <w:outlineLvl w:val="3"/>
        <w:rPr>
          <w:rFonts w:ascii="Times New Roman" w:hAnsi="Times New Roman" w:eastAsia="宋体" w:cs="Times New Roman"/>
          <w:kern w:val="0"/>
          <w:sz w:val="24"/>
          <w:szCs w:val="24"/>
          <w14:ligatures w14:val="none"/>
        </w:rPr>
      </w:pPr>
    </w:p>
    <w:p>
      <w:pPr>
        <w:widowControl/>
        <w:adjustRightInd w:val="0"/>
        <w:snapToGrid w:val="0"/>
        <w:spacing w:line="300" w:lineRule="auto"/>
        <w:outlineLvl w:val="2"/>
        <w:rPr>
          <w:rFonts w:ascii="Times New Roman" w:hAnsi="Times New Roman" w:eastAsia="宋体" w:cs="Times New Roman"/>
          <w:b/>
          <w:bCs/>
          <w:kern w:val="0"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  <w14:ligatures w14:val="none"/>
        </w:rPr>
        <w:t>二</w:t>
      </w:r>
      <w:r>
        <w:rPr>
          <w:rFonts w:ascii="Times New Roman" w:hAnsi="Times New Roman" w:eastAsia="宋体" w:cs="Times New Roman"/>
          <w:b/>
          <w:sz w:val="28"/>
          <w:szCs w:val="24"/>
          <w14:ligatures w14:val="none"/>
        </w:rPr>
        <w:t>、</w:t>
      </w:r>
      <w:bookmarkEnd w:id="6"/>
      <w:r>
        <w:rPr>
          <w:rFonts w:ascii="Times New Roman" w:hAnsi="Times New Roman" w:eastAsia="宋体" w:cs="Times New Roman"/>
          <w:b/>
          <w:sz w:val="28"/>
          <w:szCs w:val="24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sz w:val="28"/>
          <w:szCs w:val="24"/>
          <w14:ligatures w14:val="none"/>
        </w:rPr>
        <w:t>记录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sz w:val="24"/>
          <w:szCs w:val="24"/>
          <w14:ligatures w14:val="none"/>
        </w:rPr>
        <w:t>1、功能验证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1.1记录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NRZ源数据和NRZ时钟、NRZ源数据和解调输出、NRZ源数据和载波信号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NRZ源数据和调制后信号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调制信号和全波整流信号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滤波前信号和滤波后信号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滤波后信号和one比特二路输出。</w:t>
      </w:r>
    </w:p>
    <w:tbl>
      <w:tblPr>
        <w:tblStyle w:val="3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NRZ源数据和NRZ时钟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2）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NRZ源数据和解调输出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3）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NRZ源数据和载波信号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4）NRZ源数据和调制后信号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5）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调制信号和全波整流信号</w:t>
            </w:r>
          </w:p>
          <w:p>
            <w:pPr>
              <w:spacing w:line="300" w:lineRule="auto"/>
              <w:ind w:firstLine="482" w:firstLineChars="200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6）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滤波前信号和滤波后信号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7）滤波后信号和判决后信号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</w:tc>
      </w:tr>
    </w:tbl>
    <w:p>
      <w:pPr>
        <w:spacing w:line="300" w:lineRule="auto"/>
        <w:rPr>
          <w:rFonts w:ascii="Times New Roman" w:hAnsi="Times New Roman" w:eastAsia="宋体" w:cs="Times New Roman"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sz w:val="24"/>
          <w:szCs w:val="24"/>
          <w14:ligatures w14:val="none"/>
        </w:rPr>
        <w:t>2、系统搭建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2.1 搭建后结果</w:t>
      </w:r>
    </w:p>
    <w:tbl>
      <w:tblPr>
        <w:tblStyle w:val="3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Cs w:val="24"/>
                <w14:ligatures w14:val="none"/>
              </w:rPr>
              <w:t>（1）总体布局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Cs w:val="24"/>
                <w14:ligatures w14:val="none"/>
              </w:rPr>
              <w:t>（2）放大后细节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szCs w:val="24"/>
                <w14:ligatures w14:val="none"/>
              </w:rPr>
            </w:pPr>
          </w:p>
        </w:tc>
      </w:tr>
    </w:tbl>
    <w:p>
      <w:pPr>
        <w:spacing w:line="300" w:lineRule="auto"/>
        <w:ind w:firstLine="420"/>
        <w:rPr>
          <w:rFonts w:ascii="Times New Roman" w:hAnsi="Times New Roman" w:eastAsia="宋体" w:cs="Times New Roman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2.2 波形结果（结果同“</w:t>
      </w:r>
      <w:r>
        <w:rPr>
          <w:rFonts w:hint="eastAsia" w:ascii="Times New Roman" w:hAnsi="Times New Roman" w:eastAsia="宋体" w:cs="Times New Roman"/>
          <w:b/>
          <w:sz w:val="24"/>
          <w:szCs w:val="24"/>
          <w14:ligatures w14:val="none"/>
        </w:rPr>
        <w:t>一、功能验证”，故图略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）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（1）记录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NRZ源数据和NRZ时钟、NRZ源数据和解调输出、NRZ源数据和载波信号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NRZ源数据和调制后信号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调制信号和全波整流信号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滤波前信号和滤波后信号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滤波后信号和one比特二路输出</w:t>
      </w:r>
    </w:p>
    <w:tbl>
      <w:tblPr>
        <w:tblStyle w:val="3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NRZ源数据和NRZ时钟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2）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NRZ源数据和解调输出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3）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NRZ源数据和载波信号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4）NRZ源数据和调制后信号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5）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调制信号和全波整流信号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6）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滤波前信号和滤波后信号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7）滤波后信号和判决后信号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</w:tc>
      </w:tr>
    </w:tbl>
    <w:p>
      <w:pPr>
        <w:spacing w:line="300" w:lineRule="auto"/>
        <w:rPr>
          <w:rFonts w:ascii="Times New Roman" w:hAnsi="Times New Roman" w:eastAsia="宋体" w:cs="Times New Roman"/>
          <w:b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sz w:val="24"/>
          <w:szCs w:val="24"/>
          <w14:ligatures w14:val="none"/>
        </w:rPr>
        <w:t>3、核心模块编写</w:t>
      </w:r>
    </w:p>
    <w:p>
      <w:pPr>
        <w:ind w:firstLine="420"/>
        <w:rPr>
          <w:rFonts w:ascii="Times New Roman" w:hAnsi="Times New Roman" w:eastAsia="宋体" w:cs="Times New Roman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3.1 模块编程代码（仅粘贴自编代码）</w:t>
      </w:r>
    </w:p>
    <w:tbl>
      <w:tblPr>
        <w:tblStyle w:val="3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（1）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ask_nrz_source_top</w:t>
            </w:r>
          </w:p>
          <w:p>
            <w:pP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要求：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包含所有输入输出引脚定义的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ask_nrz_source_top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.v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下的全部程序粘贴在下表中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(删除不必要的注释)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答案：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（2）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ask_carry_top</w:t>
            </w:r>
          </w:p>
          <w:p>
            <w:pP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要求：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包含所有输入输出引脚定义的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ask_carry_top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.v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下的全部程序粘贴在下表中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(删除不必要的注释)</w:t>
            </w:r>
          </w:p>
          <w:p>
            <w:pP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答案：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（3）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ask_mod_top</w:t>
            </w:r>
          </w:p>
          <w:p>
            <w:pP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要求：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包含所有输入输出引脚定义的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ask_mod_top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.v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下的全部程序粘贴在下表中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(删除不必要的注释)</w:t>
            </w:r>
          </w:p>
          <w:p>
            <w:pP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答案：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（4）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ask_demod_t</w:t>
            </w:r>
          </w:p>
          <w:p>
            <w:pP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要求：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包含所有输入输出引脚定义的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ask_demod_t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.v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下的全部程序粘贴在下表中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(删除不必要的注释)</w:t>
            </w:r>
          </w:p>
          <w:p>
            <w:pP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答案：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Cs/>
                <w:sz w:val="24"/>
                <w:szCs w:val="24"/>
                <w14:ligatures w14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（5）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demod_fir_top</w:t>
            </w:r>
          </w:p>
          <w:p>
            <w:pP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要求：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包含所有输入输出引脚定义的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demod_fir_top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.v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下的全部程序粘贴在下表中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(删除不必要的注释)</w:t>
            </w:r>
          </w:p>
          <w:p>
            <w:pP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答案：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Cs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（6）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ask_decision_top</w:t>
            </w:r>
          </w:p>
          <w:p>
            <w:pP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要求：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将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包含所有输入输出引脚定义的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ask_decision_top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.v</w:t>
            </w:r>
            <w:r>
              <w:rPr>
                <w:rFonts w:ascii="Times New Roman" w:hAnsi="Times New Roman" w:eastAsia="宋体" w:cs="Times New Roman"/>
                <w:sz w:val="24"/>
                <w:szCs w:val="24"/>
                <w14:ligatures w14:val="none"/>
              </w:rPr>
              <w:t>下的全部程序粘贴在下表中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14:ligatures w14:val="none"/>
              </w:rPr>
              <w:t>(删除不必要的注释)</w:t>
            </w:r>
          </w:p>
          <w:p>
            <w:pP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答案：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Cs/>
                <w:sz w:val="24"/>
                <w:szCs w:val="24"/>
                <w14:ligatures w14:val="none"/>
              </w:rPr>
            </w:pPr>
          </w:p>
        </w:tc>
      </w:tr>
    </w:tbl>
    <w:p>
      <w:pPr>
        <w:spacing w:line="300" w:lineRule="auto"/>
        <w:ind w:firstLine="420"/>
        <w:rPr>
          <w:rFonts w:ascii="Times New Roman" w:hAnsi="Times New Roman" w:eastAsia="宋体" w:cs="Times New Roman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3.2 波形结果（结果同“</w:t>
      </w:r>
      <w:r>
        <w:rPr>
          <w:rFonts w:hint="eastAsia" w:ascii="Times New Roman" w:hAnsi="Times New Roman" w:eastAsia="宋体" w:cs="Times New Roman"/>
          <w:b/>
          <w:sz w:val="24"/>
          <w:szCs w:val="24"/>
          <w14:ligatures w14:val="none"/>
        </w:rPr>
        <w:t>一、功能验证”，故图略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）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b/>
          <w:bCs/>
          <w:sz w:val="24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14:ligatures w14:val="none"/>
        </w:rPr>
        <w:t>（1）记录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NRZ源数据和NRZ时钟、NRZ源数据和解调输出、NRZ源数据和载波信号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NRZ源数据和调制后信号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调制信号和全波整流信号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滤波前信号和滤波后信号</w:t>
      </w:r>
      <w:r>
        <w:rPr>
          <w:rFonts w:hint="eastAsia" w:ascii="Times New Roman" w:hAnsi="Times New Roman" w:eastAsia="宋体" w:cs="Times New Roman"/>
          <w:sz w:val="24"/>
          <w:szCs w:val="24"/>
          <w:shd w:val="clear" w:color="auto" w:fill="FFFFFF"/>
          <w14:ligatures w14:val="none"/>
        </w:rPr>
        <w:t>、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shd w:val="clear" w:color="auto" w:fill="FFFFFF"/>
          <w14:ligatures w14:val="none"/>
        </w:rPr>
        <w:t>滤波后信号和one比特二路输出</w:t>
      </w:r>
    </w:p>
    <w:tbl>
      <w:tblPr>
        <w:tblStyle w:val="3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NRZ源数据和NRZ时钟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2）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NRZ源数据和解调输出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3）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NRZ源数据和载波信号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4）NRZ源数据和调制后信号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0"/>
                <w:sz w:val="24"/>
                <w:szCs w:val="24"/>
                <w14:ligatures w14:val="none"/>
              </w:rPr>
              <w:t>5）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调制信号和全波整流信号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6）</w:t>
            </w: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  <w:shd w:val="clear" w:color="auto" w:fill="FFFFFF"/>
                <w14:ligatures w14:val="none"/>
              </w:rPr>
              <w:t>滤波前信号和滤波后信号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14:ligatures w14:val="none"/>
              </w:rPr>
              <w:t>7）滤波后信号和判决后信号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b/>
                <w:sz w:val="24"/>
                <w:szCs w:val="24"/>
                <w14:ligatures w14:val="none"/>
              </w:rPr>
            </w:pPr>
          </w:p>
        </w:tc>
      </w:tr>
    </w:tbl>
    <w:p>
      <w:pPr>
        <w:widowControl/>
        <w:adjustRightInd w:val="0"/>
        <w:snapToGrid w:val="0"/>
        <w:spacing w:line="300" w:lineRule="auto"/>
        <w:outlineLvl w:val="2"/>
        <w:rPr>
          <w:rFonts w:ascii="Times New Roman" w:hAnsi="Times New Roman" w:eastAsia="宋体" w:cs="Times New Roman"/>
          <w:szCs w:val="24"/>
          <w14:ligatures w14:val="none"/>
        </w:rPr>
      </w:pPr>
    </w:p>
    <w:p>
      <w:pPr>
        <w:widowControl/>
        <w:adjustRightInd w:val="0"/>
        <w:snapToGrid w:val="0"/>
        <w:spacing w:line="300" w:lineRule="auto"/>
        <w:outlineLvl w:val="2"/>
        <w:rPr>
          <w:rFonts w:ascii="Times New Roman" w:hAnsi="Times New Roman" w:eastAsia="宋体" w:cs="Times New Roman"/>
          <w:b/>
          <w:sz w:val="28"/>
          <w:szCs w:val="24"/>
          <w14:ligatures w14:val="non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  <w14:ligatures w14:val="none"/>
        </w:rPr>
        <w:t>三、</w:t>
      </w:r>
      <w:r>
        <w:rPr>
          <w:rFonts w:ascii="Times New Roman" w:hAnsi="Times New Roman" w:eastAsia="宋体" w:cs="Times New Roman"/>
          <w:b/>
          <w:sz w:val="28"/>
          <w:szCs w:val="24"/>
          <w14:ligatures w14:val="none"/>
        </w:rPr>
        <w:t>实验</w:t>
      </w:r>
      <w:r>
        <w:rPr>
          <w:rFonts w:hint="eastAsia" w:ascii="Times New Roman" w:hAnsi="Times New Roman" w:eastAsia="宋体" w:cs="Times New Roman"/>
          <w:b/>
          <w:sz w:val="28"/>
          <w:szCs w:val="24"/>
          <w14:ligatures w14:val="none"/>
        </w:rPr>
        <w:t>心得与收获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宋体-方正超大字符集">
    <w:altName w:val="宋体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09DA681"/>
    <w:multiLevelType w:val="singleLevel"/>
    <w:tmpl w:val="F09DA681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ZWYxMDE3YzUxYzRlYWI5NTQyZDRkYmQ1ZWY5NTBhMzgifQ=="/>
  </w:docVars>
  <w:rsids>
    <w:rsidRoot w:val="006F346C"/>
    <w:rsid w:val="00010503"/>
    <w:rsid w:val="00041700"/>
    <w:rsid w:val="00070445"/>
    <w:rsid w:val="000770AB"/>
    <w:rsid w:val="0009373F"/>
    <w:rsid w:val="000C2725"/>
    <w:rsid w:val="000E5B05"/>
    <w:rsid w:val="000F5CCE"/>
    <w:rsid w:val="000F7BA1"/>
    <w:rsid w:val="00150DF7"/>
    <w:rsid w:val="00174FA9"/>
    <w:rsid w:val="00186A88"/>
    <w:rsid w:val="00193E18"/>
    <w:rsid w:val="001C3CE5"/>
    <w:rsid w:val="001D4722"/>
    <w:rsid w:val="002142B2"/>
    <w:rsid w:val="00246DEC"/>
    <w:rsid w:val="002742ED"/>
    <w:rsid w:val="002A56A6"/>
    <w:rsid w:val="002C02BD"/>
    <w:rsid w:val="002D1391"/>
    <w:rsid w:val="002F17FA"/>
    <w:rsid w:val="00323D61"/>
    <w:rsid w:val="00336E35"/>
    <w:rsid w:val="003E30D1"/>
    <w:rsid w:val="003E519E"/>
    <w:rsid w:val="003E6FD1"/>
    <w:rsid w:val="00434040"/>
    <w:rsid w:val="00490F68"/>
    <w:rsid w:val="004E433D"/>
    <w:rsid w:val="00565274"/>
    <w:rsid w:val="00565722"/>
    <w:rsid w:val="006139CD"/>
    <w:rsid w:val="00614FD3"/>
    <w:rsid w:val="00625019"/>
    <w:rsid w:val="00663CF2"/>
    <w:rsid w:val="006772D3"/>
    <w:rsid w:val="006D3F26"/>
    <w:rsid w:val="006F346C"/>
    <w:rsid w:val="007240A6"/>
    <w:rsid w:val="00764EF5"/>
    <w:rsid w:val="00766376"/>
    <w:rsid w:val="007D388F"/>
    <w:rsid w:val="007F7031"/>
    <w:rsid w:val="00854148"/>
    <w:rsid w:val="00891C5D"/>
    <w:rsid w:val="008A574A"/>
    <w:rsid w:val="008C2CB7"/>
    <w:rsid w:val="00907F20"/>
    <w:rsid w:val="009172BF"/>
    <w:rsid w:val="00923C43"/>
    <w:rsid w:val="009963FA"/>
    <w:rsid w:val="009B2429"/>
    <w:rsid w:val="009E5A34"/>
    <w:rsid w:val="00A0558F"/>
    <w:rsid w:val="00AE33A4"/>
    <w:rsid w:val="00AE34AC"/>
    <w:rsid w:val="00AE7AF9"/>
    <w:rsid w:val="00B65397"/>
    <w:rsid w:val="00B8097B"/>
    <w:rsid w:val="00BB0FC0"/>
    <w:rsid w:val="00C327A9"/>
    <w:rsid w:val="00C77998"/>
    <w:rsid w:val="00C9669E"/>
    <w:rsid w:val="00D12E5C"/>
    <w:rsid w:val="00D20D54"/>
    <w:rsid w:val="00D30C2C"/>
    <w:rsid w:val="00D321A3"/>
    <w:rsid w:val="00DB3E36"/>
    <w:rsid w:val="00E622C0"/>
    <w:rsid w:val="00E7753E"/>
    <w:rsid w:val="00E91293"/>
    <w:rsid w:val="00EB23B0"/>
    <w:rsid w:val="00EE18C8"/>
    <w:rsid w:val="00EE4E74"/>
    <w:rsid w:val="00EF1948"/>
    <w:rsid w:val="00EF6BCE"/>
    <w:rsid w:val="00F2557F"/>
    <w:rsid w:val="00F37C3C"/>
    <w:rsid w:val="00F87B0E"/>
    <w:rsid w:val="00FC5619"/>
    <w:rsid w:val="00FD7F45"/>
    <w:rsid w:val="00FE6A63"/>
    <w:rsid w:val="00FF022F"/>
    <w:rsid w:val="01A301A6"/>
    <w:rsid w:val="06752B86"/>
    <w:rsid w:val="07F31AB7"/>
    <w:rsid w:val="086E287A"/>
    <w:rsid w:val="0D685707"/>
    <w:rsid w:val="0F7157DE"/>
    <w:rsid w:val="0F862A59"/>
    <w:rsid w:val="11D059BD"/>
    <w:rsid w:val="12410669"/>
    <w:rsid w:val="14B016A3"/>
    <w:rsid w:val="18214BAD"/>
    <w:rsid w:val="1A671E2B"/>
    <w:rsid w:val="1F305CED"/>
    <w:rsid w:val="217F3D74"/>
    <w:rsid w:val="232128E0"/>
    <w:rsid w:val="23E81433"/>
    <w:rsid w:val="2B760F2C"/>
    <w:rsid w:val="338A588C"/>
    <w:rsid w:val="3577485D"/>
    <w:rsid w:val="3AB31854"/>
    <w:rsid w:val="3BF7090C"/>
    <w:rsid w:val="3C664263"/>
    <w:rsid w:val="3EB50F40"/>
    <w:rsid w:val="3F3643C1"/>
    <w:rsid w:val="450C7632"/>
    <w:rsid w:val="46006484"/>
    <w:rsid w:val="46492833"/>
    <w:rsid w:val="49327CB7"/>
    <w:rsid w:val="4A5D721F"/>
    <w:rsid w:val="5151508A"/>
    <w:rsid w:val="529D124D"/>
    <w:rsid w:val="564A67FF"/>
    <w:rsid w:val="5EB758CD"/>
    <w:rsid w:val="60636A6E"/>
    <w:rsid w:val="611413BC"/>
    <w:rsid w:val="62932D27"/>
    <w:rsid w:val="643608C9"/>
    <w:rsid w:val="651E6BDA"/>
    <w:rsid w:val="6E3124B5"/>
    <w:rsid w:val="70A749C9"/>
    <w:rsid w:val="7138740E"/>
    <w:rsid w:val="7A6F1F5A"/>
    <w:rsid w:val="7E006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2"/>
    <w:basedOn w:val="1"/>
    <w:next w:val="1"/>
    <w:link w:val="15"/>
    <w:autoRedefine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 w:cs="Times New Roman"/>
      <w:b/>
      <w:bCs/>
      <w:sz w:val="32"/>
      <w:szCs w:val="32"/>
    </w:rPr>
  </w:style>
  <w:style w:type="character" w:default="1" w:styleId="5">
    <w:name w:val="Default Paragraph Font"/>
    <w:autoRedefine/>
    <w:semiHidden/>
    <w:unhideWhenUsed/>
    <w:qFormat/>
    <w:uiPriority w:val="1"/>
  </w:style>
  <w:style w:type="table" w:default="1" w:styleId="3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6">
    <w:name w:val="网格型1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网格型2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">
    <w:name w:val="网格型3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">
    <w:name w:val="网格型4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">
    <w:name w:val="网格型5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">
    <w:name w:val="网格型6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">
    <w:name w:val="网格型7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">
    <w:name w:val="网格型8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">
    <w:name w:val="网格型11"/>
    <w:basedOn w:val="3"/>
    <w:autoRedefine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字符"/>
    <w:basedOn w:val="5"/>
    <w:link w:val="2"/>
    <w:autoRedefine/>
    <w:qFormat/>
    <w:uiPriority w:val="0"/>
    <w:rPr>
      <w:rFonts w:ascii="Arial" w:hAnsi="Arial" w:eastAsia="黑体" w:cs="Times New Roman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2053</Words>
  <Characters>11706</Characters>
  <Lines>97</Lines>
  <Paragraphs>27</Paragraphs>
  <TotalTime>4</TotalTime>
  <ScaleCrop>false</ScaleCrop>
  <LinksUpToDate>false</LinksUpToDate>
  <CharactersWithSpaces>13732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2024-04-28T08:58:00Z</dcterms:created>
  <dc:creator>rx r</dc:creator>
  <cp:lastModifiedBy>一个很酷的女孩</cp:lastModifiedBy>
  <dcterms:modified xsi:type="dcterms:W3CDTF">2024-06-08T04:02:04Z</dcterms:modified>
  <cp:revision>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515054F3637B436EB7CCD683CBD82C3C_12</vt:lpwstr>
  </property>
</Properties>
</file>